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5FC" w:rsidRDefault="001155FC"/>
    <w:tbl>
      <w:tblPr>
        <w:tblW w:w="9930" w:type="dxa"/>
        <w:tblInd w:w="-34" w:type="dxa"/>
        <w:shd w:val="clear" w:color="auto" w:fill="FFFFFF"/>
        <w:tblCellMar>
          <w:left w:w="0" w:type="dxa"/>
          <w:right w:w="0" w:type="dxa"/>
        </w:tblCellMar>
        <w:tblLook w:val="04A0" w:firstRow="1" w:lastRow="0" w:firstColumn="1" w:lastColumn="0" w:noHBand="0" w:noVBand="1"/>
      </w:tblPr>
      <w:tblGrid>
        <w:gridCol w:w="1959"/>
        <w:gridCol w:w="714"/>
        <w:gridCol w:w="702"/>
        <w:gridCol w:w="563"/>
        <w:gridCol w:w="561"/>
        <w:gridCol w:w="1127"/>
        <w:gridCol w:w="561"/>
        <w:gridCol w:w="1128"/>
        <w:gridCol w:w="567"/>
        <w:gridCol w:w="555"/>
        <w:gridCol w:w="572"/>
        <w:gridCol w:w="921"/>
      </w:tblGrid>
      <w:tr w:rsidR="001155FC" w:rsidRPr="001155FC" w:rsidTr="00C373AE">
        <w:tc>
          <w:tcPr>
            <w:tcW w:w="195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lang w:eastAsia="en-GB"/>
              </w:rPr>
              <w:t>Role title</w:t>
            </w:r>
          </w:p>
        </w:tc>
        <w:tc>
          <w:tcPr>
            <w:tcW w:w="5356" w:type="dxa"/>
            <w:gridSpan w:val="7"/>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890021" w:rsidP="00487BF7">
            <w:pPr>
              <w:spacing w:after="0" w:line="240" w:lineRule="auto"/>
              <w:outlineLvl w:val="2"/>
              <w:rPr>
                <w:rFonts w:ascii="Arial" w:eastAsia="Times New Roman" w:hAnsi="Arial" w:cs="Arial"/>
                <w:b/>
                <w:bCs/>
                <w:color w:val="000000"/>
                <w:sz w:val="27"/>
                <w:szCs w:val="27"/>
                <w:lang w:eastAsia="en-GB"/>
              </w:rPr>
            </w:pPr>
            <w:r>
              <w:rPr>
                <w:rFonts w:ascii="Arial" w:eastAsia="Times New Roman" w:hAnsi="Arial" w:cs="Arial"/>
                <w:b/>
                <w:bCs/>
                <w:color w:val="000000"/>
                <w:lang w:val="en-US" w:eastAsia="en-GB"/>
              </w:rPr>
              <w:t xml:space="preserve">Press </w:t>
            </w:r>
            <w:r w:rsidR="00F35A77">
              <w:rPr>
                <w:rFonts w:ascii="Arial" w:eastAsia="Times New Roman" w:hAnsi="Arial" w:cs="Arial"/>
                <w:b/>
                <w:bCs/>
                <w:color w:val="000000"/>
                <w:lang w:val="en-US" w:eastAsia="en-GB"/>
              </w:rPr>
              <w:t>Officer</w:t>
            </w:r>
          </w:p>
        </w:tc>
        <w:tc>
          <w:tcPr>
            <w:tcW w:w="112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lang w:eastAsia="en-GB"/>
              </w:rPr>
              <w:t>Date</w:t>
            </w:r>
          </w:p>
        </w:tc>
        <w:tc>
          <w:tcPr>
            <w:tcW w:w="149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890021" w:rsidP="00487BF7">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lang w:eastAsia="en-GB"/>
              </w:rPr>
              <w:t>July 2019</w:t>
            </w:r>
          </w:p>
        </w:tc>
      </w:tr>
      <w:tr w:rsidR="001155FC" w:rsidRPr="001155FC" w:rsidTr="00C373AE">
        <w:tc>
          <w:tcPr>
            <w:tcW w:w="195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lang w:eastAsia="en-GB"/>
              </w:rPr>
              <w:t>Reports to Title</w:t>
            </w:r>
          </w:p>
        </w:tc>
        <w:tc>
          <w:tcPr>
            <w:tcW w:w="5356"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Press &amp; External Affairs Manager</w:t>
            </w:r>
          </w:p>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 </w:t>
            </w:r>
          </w:p>
        </w:tc>
        <w:tc>
          <w:tcPr>
            <w:tcW w:w="112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lang w:eastAsia="en-GB"/>
              </w:rPr>
              <w:t>Version</w:t>
            </w:r>
          </w:p>
        </w:tc>
        <w:tc>
          <w:tcPr>
            <w:tcW w:w="14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1</w:t>
            </w:r>
          </w:p>
        </w:tc>
      </w:tr>
      <w:tr w:rsidR="001155FC" w:rsidRPr="001155FC" w:rsidTr="00C373AE">
        <w:trPr>
          <w:trHeight w:val="307"/>
        </w:trPr>
        <w:tc>
          <w:tcPr>
            <w:tcW w:w="195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DBS Disclosure Required:</w:t>
            </w:r>
          </w:p>
        </w:tc>
        <w:tc>
          <w:tcPr>
            <w:tcW w:w="7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Yes</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v</w:t>
            </w:r>
          </w:p>
        </w:tc>
        <w:tc>
          <w:tcPr>
            <w:tcW w:w="5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No</w:t>
            </w:r>
          </w:p>
        </w:tc>
        <w:tc>
          <w:tcPr>
            <w:tcW w:w="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 </w:t>
            </w:r>
          </w:p>
        </w:tc>
        <w:tc>
          <w:tcPr>
            <w:tcW w:w="11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Standard</w:t>
            </w:r>
          </w:p>
        </w:tc>
        <w:tc>
          <w:tcPr>
            <w:tcW w:w="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 </w:t>
            </w:r>
          </w:p>
        </w:tc>
        <w:tc>
          <w:tcPr>
            <w:tcW w:w="112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Enhanced</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 </w:t>
            </w:r>
          </w:p>
        </w:tc>
        <w:tc>
          <w:tcPr>
            <w:tcW w:w="112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Enhanced +</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 </w:t>
            </w:r>
          </w:p>
        </w:tc>
      </w:tr>
      <w:tr w:rsidR="001155FC" w:rsidRPr="001155FC" w:rsidTr="0008680F">
        <w:trPr>
          <w:trHeight w:val="341"/>
        </w:trPr>
        <w:tc>
          <w:tcPr>
            <w:tcW w:w="9930"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lang w:eastAsia="en-GB"/>
              </w:rPr>
              <w:t>Responsibility for End Results</w:t>
            </w:r>
          </w:p>
        </w:tc>
      </w:tr>
      <w:tr w:rsidR="001155FC" w:rsidRPr="001155FC" w:rsidTr="0008680F">
        <w:tc>
          <w:tcPr>
            <w:tcW w:w="9930" w:type="dxa"/>
            <w:gridSpan w:val="1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7BF3" w:rsidRDefault="001155FC" w:rsidP="00487BF7">
            <w:pPr>
              <w:spacing w:after="0" w:line="240" w:lineRule="auto"/>
              <w:outlineLvl w:val="1"/>
              <w:rPr>
                <w:rFonts w:ascii="Arial" w:eastAsia="Times New Roman" w:hAnsi="Arial" w:cs="Arial"/>
                <w:b/>
                <w:bCs/>
                <w:color w:val="000000"/>
                <w:szCs w:val="36"/>
                <w:lang w:eastAsia="en-GB"/>
              </w:rPr>
            </w:pPr>
            <w:r w:rsidRPr="001155FC">
              <w:rPr>
                <w:rFonts w:ascii="Arial" w:eastAsia="Times New Roman" w:hAnsi="Arial" w:cs="Arial"/>
                <w:b/>
                <w:bCs/>
                <w:i/>
                <w:iCs/>
                <w:color w:val="000000"/>
                <w:lang w:eastAsia="en-GB"/>
              </w:rPr>
              <w:t>Purpose </w:t>
            </w:r>
            <w:r w:rsidRPr="001E0247">
              <w:rPr>
                <w:rFonts w:ascii="Arial" w:eastAsia="Times New Roman" w:hAnsi="Arial" w:cs="Arial"/>
                <w:b/>
                <w:bCs/>
                <w:color w:val="000000"/>
                <w:szCs w:val="36"/>
                <w:lang w:eastAsia="en-GB"/>
              </w:rPr>
              <w:t xml:space="preserve">To </w:t>
            </w:r>
            <w:r w:rsidR="00907BF3">
              <w:rPr>
                <w:rFonts w:ascii="Arial" w:eastAsia="Times New Roman" w:hAnsi="Arial" w:cs="Arial"/>
                <w:b/>
                <w:bCs/>
                <w:color w:val="000000"/>
                <w:szCs w:val="36"/>
                <w:lang w:eastAsia="en-GB"/>
              </w:rPr>
              <w:t>protect and promote L&amp;Q’s reputation by managing reactive media enquiries, producing high quality proactive media releases, and co-ordinating the functions of L&amp;Q’s press office.</w:t>
            </w:r>
          </w:p>
          <w:p w:rsidR="001155FC" w:rsidRPr="001155FC" w:rsidRDefault="001155FC" w:rsidP="00487BF7">
            <w:pPr>
              <w:spacing w:after="0" w:line="240" w:lineRule="auto"/>
              <w:outlineLvl w:val="1"/>
              <w:rPr>
                <w:rFonts w:ascii="Arial" w:eastAsia="Times New Roman" w:hAnsi="Arial" w:cs="Arial"/>
                <w:b/>
                <w:bCs/>
                <w:color w:val="000000"/>
                <w:sz w:val="36"/>
                <w:szCs w:val="36"/>
                <w:lang w:eastAsia="en-GB"/>
              </w:rPr>
            </w:pPr>
          </w:p>
        </w:tc>
      </w:tr>
      <w:tr w:rsidR="001155FC" w:rsidRPr="001155FC" w:rsidTr="0008680F">
        <w:tc>
          <w:tcPr>
            <w:tcW w:w="9930"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1"/>
              <w:rPr>
                <w:rFonts w:ascii="Arial" w:eastAsia="Times New Roman" w:hAnsi="Arial" w:cs="Arial"/>
                <w:b/>
                <w:bCs/>
                <w:color w:val="000000"/>
                <w:sz w:val="36"/>
                <w:szCs w:val="36"/>
                <w:lang w:eastAsia="en-GB"/>
              </w:rPr>
            </w:pPr>
            <w:r w:rsidRPr="001155FC">
              <w:rPr>
                <w:rFonts w:ascii="Arial" w:eastAsia="Times New Roman" w:hAnsi="Arial" w:cs="Arial"/>
                <w:b/>
                <w:bCs/>
                <w:i/>
                <w:iCs/>
                <w:color w:val="000000"/>
                <w:lang w:eastAsia="en-GB"/>
              </w:rPr>
              <w:t>Key Responsibilities / Deliverables:</w:t>
            </w:r>
          </w:p>
        </w:tc>
      </w:tr>
      <w:tr w:rsidR="001155FC" w:rsidRPr="001155FC" w:rsidTr="00C373AE">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u w:val="single"/>
                <w:lang w:eastAsia="en-GB"/>
              </w:rPr>
              <w:t>Main Accountabilities</w:t>
            </w:r>
            <w:r w:rsidRPr="001155FC">
              <w:rPr>
                <w:rFonts w:ascii="Arial" w:eastAsia="Times New Roman" w:hAnsi="Arial" w:cs="Arial"/>
                <w:b/>
                <w:bCs/>
                <w:color w:val="000000"/>
                <w:sz w:val="16"/>
                <w:szCs w:val="16"/>
                <w:lang w:eastAsia="en-GB"/>
              </w:rPr>
              <w:t>:</w:t>
            </w:r>
            <w:r w:rsidRPr="001155FC">
              <w:rPr>
                <w:rFonts w:ascii="Arial" w:eastAsia="Times New Roman" w:hAnsi="Arial" w:cs="Arial"/>
                <w:color w:val="000000"/>
                <w:sz w:val="16"/>
                <w:szCs w:val="16"/>
                <w:lang w:eastAsia="en-GB"/>
              </w:rPr>
              <w:t>  List in order of priority, the major activities or functions necessary to achieve the job's end results.  The percentage of time spent on each of these should add up to 100%.</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jc w:val="center"/>
              <w:rPr>
                <w:rFonts w:ascii="Arial" w:eastAsia="Times New Roman" w:hAnsi="Arial" w:cs="Arial"/>
                <w:color w:val="000000"/>
                <w:sz w:val="19"/>
                <w:szCs w:val="19"/>
                <w:lang w:eastAsia="en-GB"/>
              </w:rPr>
            </w:pPr>
            <w:r w:rsidRPr="001155FC">
              <w:rPr>
                <w:rFonts w:ascii="Arial" w:eastAsia="Times New Roman" w:hAnsi="Arial" w:cs="Arial"/>
                <w:b/>
                <w:bCs/>
                <w:i/>
                <w:iCs/>
                <w:color w:val="000000"/>
                <w:lang w:eastAsia="en-GB"/>
              </w:rPr>
              <w:t>Time</w:t>
            </w:r>
          </w:p>
          <w:p w:rsidR="001155FC" w:rsidRPr="001155FC" w:rsidRDefault="001155FC" w:rsidP="00487BF7">
            <w:pPr>
              <w:spacing w:after="0" w:line="240" w:lineRule="auto"/>
              <w:jc w:val="center"/>
              <w:rPr>
                <w:rFonts w:ascii="Arial" w:eastAsia="Times New Roman" w:hAnsi="Arial" w:cs="Arial"/>
                <w:color w:val="000000"/>
                <w:sz w:val="19"/>
                <w:szCs w:val="19"/>
                <w:lang w:eastAsia="en-GB"/>
              </w:rPr>
            </w:pPr>
            <w:r w:rsidRPr="001155FC">
              <w:rPr>
                <w:rFonts w:ascii="Arial" w:eastAsia="Times New Roman" w:hAnsi="Arial" w:cs="Arial"/>
                <w:b/>
                <w:bCs/>
                <w:i/>
                <w:iCs/>
                <w:color w:val="000000"/>
                <w:lang w:eastAsia="en-GB"/>
              </w:rPr>
              <w:t>(%)</w:t>
            </w:r>
          </w:p>
        </w:tc>
      </w:tr>
      <w:tr w:rsidR="001155FC"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ind w:left="318" w:hanging="284"/>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1.</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 xml:space="preserve">Support the delivery of the external affairs strategy, working collaboratively with the </w:t>
            </w:r>
            <w:r w:rsidR="00004883">
              <w:rPr>
                <w:rFonts w:ascii="Arial" w:eastAsia="Times New Roman" w:hAnsi="Arial" w:cs="Arial"/>
                <w:color w:val="000000"/>
                <w:lang w:eastAsia="en-GB"/>
              </w:rPr>
              <w:t>Press and External Affairs Manager</w:t>
            </w:r>
            <w:r w:rsidR="00004883" w:rsidRPr="001155FC">
              <w:rPr>
                <w:rFonts w:ascii="Arial" w:eastAsia="Times New Roman" w:hAnsi="Arial" w:cs="Arial"/>
                <w:color w:val="000000"/>
                <w:lang w:eastAsia="en-GB"/>
              </w:rPr>
              <w:t xml:space="preserve"> and other </w:t>
            </w:r>
            <w:r w:rsidR="00004883">
              <w:rPr>
                <w:rFonts w:ascii="Arial" w:eastAsia="Times New Roman" w:hAnsi="Arial" w:cs="Arial"/>
                <w:color w:val="000000"/>
                <w:lang w:eastAsia="en-GB"/>
              </w:rPr>
              <w:t>colleagues</w:t>
            </w:r>
            <w:r w:rsidR="00004883" w:rsidRPr="001155FC">
              <w:rPr>
                <w:rFonts w:ascii="Arial" w:eastAsia="Times New Roman" w:hAnsi="Arial" w:cs="Arial"/>
                <w:color w:val="000000"/>
                <w:lang w:eastAsia="en-GB"/>
              </w:rPr>
              <w:t xml:space="preserve"> </w:t>
            </w:r>
            <w:r w:rsidRPr="001155FC">
              <w:rPr>
                <w:rFonts w:ascii="Arial" w:eastAsia="Times New Roman" w:hAnsi="Arial" w:cs="Arial"/>
                <w:color w:val="000000"/>
                <w:lang w:eastAsia="en-GB"/>
              </w:rPr>
              <w:t>to enable L&amp;Q to fulfil its corporate communication objectives</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55FC" w:rsidRPr="001155FC" w:rsidRDefault="00506366" w:rsidP="00487BF7">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20</w:t>
            </w:r>
            <w:r w:rsidR="001155FC" w:rsidRPr="001155FC">
              <w:rPr>
                <w:rFonts w:ascii="Arial" w:eastAsia="Times New Roman" w:hAnsi="Arial" w:cs="Arial"/>
                <w:color w:val="000000"/>
                <w:lang w:eastAsia="en-GB"/>
              </w:rPr>
              <w:t> </w:t>
            </w:r>
          </w:p>
        </w:tc>
      </w:tr>
      <w:tr w:rsidR="0008680F"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8680F" w:rsidRPr="001155FC" w:rsidRDefault="0008680F" w:rsidP="0008680F">
            <w:pPr>
              <w:spacing w:after="0" w:line="240" w:lineRule="auto"/>
              <w:ind w:left="318" w:hanging="284"/>
              <w:rPr>
                <w:rFonts w:ascii="Arial" w:eastAsia="Times New Roman" w:hAnsi="Arial" w:cs="Arial"/>
                <w:color w:val="000000"/>
                <w:sz w:val="19"/>
                <w:szCs w:val="19"/>
                <w:lang w:eastAsia="en-GB"/>
              </w:rPr>
            </w:pPr>
            <w:r>
              <w:rPr>
                <w:rFonts w:ascii="Arial" w:eastAsia="Times New Roman" w:hAnsi="Arial" w:cs="Arial"/>
                <w:color w:val="000000"/>
                <w:lang w:eastAsia="en-GB"/>
              </w:rPr>
              <w:t>2</w:t>
            </w:r>
            <w:r w:rsidRPr="001155FC">
              <w:rPr>
                <w:rFonts w:ascii="Arial" w:eastAsia="Times New Roman" w:hAnsi="Arial" w:cs="Arial"/>
                <w:color w:val="000000"/>
                <w:lang w:eastAsia="en-GB"/>
              </w:rPr>
              <w:t>.</w:t>
            </w:r>
            <w:r w:rsidRPr="001155FC">
              <w:rPr>
                <w:rFonts w:ascii="Times New Roman" w:eastAsia="Times New Roman" w:hAnsi="Times New Roman" w:cs="Times New Roman"/>
                <w:color w:val="000000"/>
                <w:sz w:val="14"/>
                <w:szCs w:val="14"/>
                <w:lang w:eastAsia="en-GB"/>
              </w:rPr>
              <w:t>   </w:t>
            </w:r>
            <w:r w:rsidR="00907BF3" w:rsidRPr="001155FC">
              <w:rPr>
                <w:rFonts w:ascii="Arial" w:eastAsia="Times New Roman" w:hAnsi="Arial" w:cs="Arial"/>
                <w:color w:val="000000"/>
                <w:lang w:eastAsia="en-GB"/>
              </w:rPr>
              <w:t>Provide reactive</w:t>
            </w:r>
            <w:r w:rsidR="00907BF3">
              <w:rPr>
                <w:rFonts w:ascii="Arial" w:eastAsia="Times New Roman" w:hAnsi="Arial" w:cs="Arial"/>
                <w:color w:val="000000"/>
                <w:lang w:eastAsia="en-GB"/>
              </w:rPr>
              <w:t xml:space="preserve"> and</w:t>
            </w:r>
            <w:r w:rsidR="00907BF3" w:rsidRPr="001155FC">
              <w:rPr>
                <w:rFonts w:ascii="Arial" w:eastAsia="Times New Roman" w:hAnsi="Arial" w:cs="Arial"/>
                <w:color w:val="000000"/>
                <w:lang w:eastAsia="en-GB"/>
              </w:rPr>
              <w:t xml:space="preserve"> crisis communications</w:t>
            </w:r>
            <w:r w:rsidR="00907BF3">
              <w:rPr>
                <w:rFonts w:ascii="Arial" w:eastAsia="Times New Roman" w:hAnsi="Arial" w:cs="Arial"/>
                <w:color w:val="000000"/>
                <w:lang w:eastAsia="en-GB"/>
              </w:rPr>
              <w:t xml:space="preserve"> </w:t>
            </w:r>
            <w:r w:rsidR="00907BF3" w:rsidRPr="001155FC">
              <w:rPr>
                <w:rFonts w:ascii="Arial" w:eastAsia="Times New Roman" w:hAnsi="Arial" w:cs="Arial"/>
                <w:color w:val="000000"/>
                <w:lang w:eastAsia="en-GB"/>
              </w:rPr>
              <w:t>support, working with the Press and External Affairs manager to produce timely and appropriate responses under time pressures   </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8680F" w:rsidRPr="001155FC" w:rsidRDefault="00506366"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20</w:t>
            </w:r>
            <w:r w:rsidR="0008680F" w:rsidRPr="001155FC">
              <w:rPr>
                <w:rFonts w:ascii="Arial" w:eastAsia="Times New Roman" w:hAnsi="Arial" w:cs="Arial"/>
                <w:color w:val="000000"/>
                <w:lang w:eastAsia="en-GB"/>
              </w:rPr>
              <w:t> </w:t>
            </w:r>
          </w:p>
        </w:tc>
      </w:tr>
      <w:tr w:rsidR="0008680F"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7BF3" w:rsidRDefault="00907BF3" w:rsidP="0008680F">
            <w:pPr>
              <w:spacing w:after="0" w:line="240" w:lineRule="auto"/>
              <w:ind w:left="318" w:hanging="284"/>
              <w:rPr>
                <w:rFonts w:ascii="Arial" w:eastAsia="Times New Roman" w:hAnsi="Arial" w:cs="Arial"/>
                <w:color w:val="000000"/>
                <w:lang w:eastAsia="en-GB"/>
              </w:rPr>
            </w:pPr>
            <w:r>
              <w:rPr>
                <w:rFonts w:ascii="Arial" w:eastAsia="Times New Roman" w:hAnsi="Arial" w:cs="Arial"/>
                <w:color w:val="000000"/>
                <w:lang w:eastAsia="en-GB"/>
              </w:rPr>
              <w:t>3</w:t>
            </w:r>
            <w:r w:rsidR="0008680F" w:rsidRPr="001155FC">
              <w:rPr>
                <w:rFonts w:ascii="Arial" w:eastAsia="Times New Roman" w:hAnsi="Arial" w:cs="Arial"/>
                <w:color w:val="000000"/>
                <w:lang w:eastAsia="en-GB"/>
              </w:rPr>
              <w:t>.</w:t>
            </w:r>
            <w:r w:rsidR="0008680F" w:rsidRPr="001155FC">
              <w:rPr>
                <w:rFonts w:ascii="Times New Roman" w:eastAsia="Times New Roman" w:hAnsi="Times New Roman" w:cs="Times New Roman"/>
                <w:color w:val="000000"/>
                <w:sz w:val="14"/>
                <w:szCs w:val="14"/>
                <w:lang w:eastAsia="en-GB"/>
              </w:rPr>
              <w:t>   </w:t>
            </w:r>
            <w:r w:rsidR="0008680F" w:rsidRPr="001155FC">
              <w:rPr>
                <w:rFonts w:ascii="Arial" w:eastAsia="Times New Roman" w:hAnsi="Arial" w:cs="Arial"/>
                <w:color w:val="000000"/>
                <w:lang w:eastAsia="en-GB"/>
              </w:rPr>
              <w:t xml:space="preserve">Produce </w:t>
            </w:r>
            <w:r>
              <w:rPr>
                <w:rFonts w:ascii="Arial" w:eastAsia="Times New Roman" w:hAnsi="Arial" w:cs="Arial"/>
                <w:color w:val="000000"/>
                <w:lang w:eastAsia="en-GB"/>
              </w:rPr>
              <w:t>high quality media releases which effectively communicate L&amp;Q’s key corporate messages to our various stakeholder audiences and promote L&amp;Q’s brand and reputation.</w:t>
            </w:r>
          </w:p>
          <w:p w:rsidR="0008680F" w:rsidRPr="001155FC" w:rsidRDefault="0008680F" w:rsidP="0008680F">
            <w:pPr>
              <w:spacing w:after="0" w:line="240" w:lineRule="auto"/>
              <w:ind w:left="318" w:hanging="284"/>
              <w:rPr>
                <w:rFonts w:ascii="Arial" w:eastAsia="Times New Roman" w:hAnsi="Arial" w:cs="Arial"/>
                <w:color w:val="000000"/>
                <w:sz w:val="19"/>
                <w:szCs w:val="19"/>
                <w:lang w:eastAsia="en-GB"/>
              </w:rPr>
            </w:pP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680F" w:rsidRPr="001155FC" w:rsidRDefault="00426D05" w:rsidP="00426D05">
            <w:pPr>
              <w:spacing w:after="0" w:line="240" w:lineRule="auto"/>
              <w:ind w:left="460" w:hanging="284"/>
              <w:rPr>
                <w:rFonts w:ascii="Arial" w:eastAsia="Times New Roman" w:hAnsi="Arial" w:cs="Arial"/>
                <w:color w:val="000000"/>
                <w:sz w:val="19"/>
                <w:szCs w:val="19"/>
                <w:lang w:eastAsia="en-GB"/>
              </w:rPr>
            </w:pPr>
            <w:r>
              <w:rPr>
                <w:rFonts w:ascii="Arial" w:eastAsia="Times New Roman" w:hAnsi="Arial" w:cs="Arial"/>
                <w:color w:val="000000"/>
                <w:lang w:eastAsia="en-GB"/>
              </w:rPr>
              <w:t xml:space="preserve"> </w:t>
            </w:r>
            <w:r w:rsidR="00506366">
              <w:rPr>
                <w:rFonts w:ascii="Arial" w:eastAsia="Times New Roman" w:hAnsi="Arial" w:cs="Arial"/>
                <w:color w:val="000000"/>
                <w:lang w:eastAsia="en-GB"/>
              </w:rPr>
              <w:t>15</w:t>
            </w:r>
          </w:p>
        </w:tc>
      </w:tr>
      <w:tr w:rsidR="0008680F"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680F" w:rsidRPr="001155FC" w:rsidRDefault="00907BF3" w:rsidP="0008680F">
            <w:pPr>
              <w:spacing w:after="0" w:line="240" w:lineRule="auto"/>
              <w:ind w:left="318" w:hanging="284"/>
              <w:rPr>
                <w:rFonts w:ascii="Arial" w:eastAsia="Times New Roman" w:hAnsi="Arial" w:cs="Arial"/>
                <w:color w:val="000000"/>
                <w:sz w:val="19"/>
                <w:szCs w:val="19"/>
                <w:lang w:eastAsia="en-GB"/>
              </w:rPr>
            </w:pPr>
            <w:r>
              <w:rPr>
                <w:rFonts w:ascii="Arial" w:eastAsia="Times New Roman" w:hAnsi="Arial" w:cs="Arial"/>
                <w:color w:val="000000"/>
                <w:lang w:eastAsia="en-GB"/>
              </w:rPr>
              <w:t>4</w:t>
            </w:r>
            <w:r w:rsidR="0008680F" w:rsidRPr="001155FC">
              <w:rPr>
                <w:rFonts w:ascii="Arial" w:eastAsia="Times New Roman" w:hAnsi="Arial" w:cs="Arial"/>
                <w:color w:val="000000"/>
                <w:lang w:eastAsia="en-GB"/>
              </w:rPr>
              <w:t>.</w:t>
            </w:r>
            <w:r w:rsidR="0008680F" w:rsidRPr="001155FC">
              <w:rPr>
                <w:rFonts w:ascii="Times New Roman" w:eastAsia="Times New Roman" w:hAnsi="Times New Roman" w:cs="Times New Roman"/>
                <w:color w:val="000000"/>
                <w:sz w:val="14"/>
                <w:szCs w:val="14"/>
                <w:lang w:eastAsia="en-GB"/>
              </w:rPr>
              <w:t>   </w:t>
            </w:r>
            <w:r w:rsidR="0008680F" w:rsidRPr="001155FC">
              <w:rPr>
                <w:rFonts w:ascii="Arial" w:eastAsia="Times New Roman" w:hAnsi="Arial" w:cs="Arial"/>
                <w:color w:val="000000"/>
                <w:lang w:eastAsia="en-GB"/>
              </w:rPr>
              <w:t>Maintain</w:t>
            </w:r>
            <w:r w:rsidR="00426D05">
              <w:rPr>
                <w:rFonts w:ascii="Arial" w:eastAsia="Times New Roman" w:hAnsi="Arial" w:cs="Arial"/>
                <w:color w:val="000000"/>
                <w:lang w:eastAsia="en-GB"/>
              </w:rPr>
              <w:t xml:space="preserve"> a</w:t>
            </w:r>
            <w:r>
              <w:rPr>
                <w:rFonts w:ascii="Arial" w:eastAsia="Times New Roman" w:hAnsi="Arial" w:cs="Arial"/>
                <w:color w:val="000000"/>
                <w:lang w:eastAsia="en-GB"/>
              </w:rPr>
              <w:t xml:space="preserve"> broad</w:t>
            </w:r>
            <w:r w:rsidR="00426D05">
              <w:rPr>
                <w:rFonts w:ascii="Arial" w:eastAsia="Times New Roman" w:hAnsi="Arial" w:cs="Arial"/>
                <w:color w:val="000000"/>
                <w:lang w:eastAsia="en-GB"/>
              </w:rPr>
              <w:t xml:space="preserve"> understanding of the </w:t>
            </w:r>
            <w:r>
              <w:rPr>
                <w:rFonts w:ascii="Arial" w:eastAsia="Times New Roman" w:hAnsi="Arial" w:cs="Arial"/>
                <w:color w:val="000000"/>
                <w:lang w:eastAsia="en-GB"/>
              </w:rPr>
              <w:t>housing sector and latest issues</w:t>
            </w:r>
            <w:r w:rsidR="00426D05">
              <w:rPr>
                <w:rFonts w:ascii="Arial" w:eastAsia="Times New Roman" w:hAnsi="Arial" w:cs="Arial"/>
                <w:color w:val="000000"/>
                <w:lang w:eastAsia="en-GB"/>
              </w:rPr>
              <w:t>, and maintain</w:t>
            </w:r>
            <w:r w:rsidR="0008680F" w:rsidRPr="001155FC">
              <w:rPr>
                <w:rFonts w:ascii="Arial" w:eastAsia="Times New Roman" w:hAnsi="Arial" w:cs="Arial"/>
                <w:color w:val="000000"/>
                <w:lang w:eastAsia="en-GB"/>
              </w:rPr>
              <w:t xml:space="preserve"> appropriate relationships with key trade, local and national journalists </w:t>
            </w:r>
            <w:proofErr w:type="gramStart"/>
            <w:r w:rsidR="0008680F" w:rsidRPr="001155FC">
              <w:rPr>
                <w:rFonts w:ascii="Arial" w:eastAsia="Times New Roman" w:hAnsi="Arial" w:cs="Arial"/>
                <w:color w:val="000000"/>
                <w:lang w:eastAsia="en-GB"/>
              </w:rPr>
              <w:t>in order to</w:t>
            </w:r>
            <w:proofErr w:type="gramEnd"/>
            <w:r w:rsidR="0008680F" w:rsidRPr="001155FC">
              <w:rPr>
                <w:rFonts w:ascii="Arial" w:eastAsia="Times New Roman" w:hAnsi="Arial" w:cs="Arial"/>
                <w:color w:val="000000"/>
                <w:lang w:eastAsia="en-GB"/>
              </w:rPr>
              <w:t xml:space="preserve"> facilitate the effective promotion of L&amp;Q</w:t>
            </w:r>
            <w:r w:rsidR="00426D05">
              <w:rPr>
                <w:rFonts w:ascii="Arial" w:eastAsia="Times New Roman" w:hAnsi="Arial" w:cs="Arial"/>
                <w:color w:val="000000"/>
                <w:lang w:eastAsia="en-GB"/>
              </w:rPr>
              <w:t xml:space="preserve">. </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680F" w:rsidRPr="001155FC" w:rsidRDefault="00506366"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15</w:t>
            </w:r>
            <w:r w:rsidR="0008680F" w:rsidRPr="001155FC">
              <w:rPr>
                <w:rFonts w:ascii="Arial" w:eastAsia="Times New Roman" w:hAnsi="Arial" w:cs="Arial"/>
                <w:color w:val="000000"/>
                <w:lang w:eastAsia="en-GB"/>
              </w:rPr>
              <w:t> </w:t>
            </w:r>
          </w:p>
        </w:tc>
      </w:tr>
      <w:tr w:rsidR="0008680F"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680F" w:rsidRPr="001155FC" w:rsidRDefault="00C373AE" w:rsidP="0008680F">
            <w:pPr>
              <w:spacing w:after="0" w:line="240" w:lineRule="auto"/>
              <w:ind w:left="318" w:hanging="318"/>
              <w:rPr>
                <w:rFonts w:ascii="Arial" w:eastAsia="Times New Roman" w:hAnsi="Arial" w:cs="Arial"/>
                <w:color w:val="000000"/>
                <w:sz w:val="19"/>
                <w:szCs w:val="19"/>
                <w:lang w:eastAsia="en-GB"/>
              </w:rPr>
            </w:pPr>
            <w:r>
              <w:rPr>
                <w:rFonts w:ascii="Arial" w:eastAsia="Times New Roman" w:hAnsi="Arial" w:cs="Arial"/>
                <w:color w:val="000000"/>
                <w:lang w:eastAsia="en-GB"/>
              </w:rPr>
              <w:t>5</w:t>
            </w:r>
            <w:r w:rsidR="0008680F" w:rsidRPr="001155FC">
              <w:rPr>
                <w:rFonts w:ascii="Arial" w:eastAsia="Times New Roman" w:hAnsi="Arial" w:cs="Arial"/>
                <w:color w:val="000000"/>
                <w:lang w:eastAsia="en-GB"/>
              </w:rPr>
              <w:t>.</w:t>
            </w:r>
            <w:r w:rsidR="0008680F" w:rsidRPr="001155FC">
              <w:rPr>
                <w:rFonts w:ascii="Times New Roman" w:eastAsia="Times New Roman" w:hAnsi="Times New Roman" w:cs="Times New Roman"/>
                <w:color w:val="000000"/>
                <w:sz w:val="14"/>
                <w:szCs w:val="14"/>
                <w:lang w:eastAsia="en-GB"/>
              </w:rPr>
              <w:t>    </w:t>
            </w:r>
            <w:r>
              <w:rPr>
                <w:rFonts w:ascii="Arial" w:eastAsia="Times New Roman" w:hAnsi="Arial" w:cs="Arial"/>
                <w:color w:val="000000"/>
                <w:lang w:eastAsia="en-GB"/>
              </w:rPr>
              <w:t>Co-ordinate the administrative functions of L&amp;Q’s press office, including media monitoring, maintaining press logs and producing detailed media analysis for Executive Group and other senior leaders.</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680F" w:rsidRPr="001155FC" w:rsidRDefault="00506366"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10</w:t>
            </w:r>
            <w:r w:rsidR="0008680F" w:rsidRPr="001155FC">
              <w:rPr>
                <w:rFonts w:ascii="Arial" w:eastAsia="Times New Roman" w:hAnsi="Arial" w:cs="Arial"/>
                <w:color w:val="000000"/>
                <w:lang w:eastAsia="en-GB"/>
              </w:rPr>
              <w:t> </w:t>
            </w:r>
          </w:p>
        </w:tc>
      </w:tr>
      <w:tr w:rsidR="0008680F"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680F" w:rsidRPr="001155FC" w:rsidRDefault="00C373AE" w:rsidP="00C373AE">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lang w:eastAsia="en-GB"/>
              </w:rPr>
              <w:t>6. Support the delivery of high quality digital content, including social media</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680F" w:rsidRPr="001155FC" w:rsidRDefault="00C373AE"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10</w:t>
            </w:r>
            <w:r w:rsidR="0008680F" w:rsidRPr="001155FC">
              <w:rPr>
                <w:rFonts w:ascii="Arial" w:eastAsia="Times New Roman" w:hAnsi="Arial" w:cs="Arial"/>
                <w:color w:val="000000"/>
                <w:lang w:eastAsia="en-GB"/>
              </w:rPr>
              <w:t> </w:t>
            </w:r>
          </w:p>
        </w:tc>
      </w:tr>
      <w:tr w:rsidR="00C373AE" w:rsidRPr="001155FC" w:rsidTr="00C373AE">
        <w:trPr>
          <w:trHeight w:val="595"/>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73AE" w:rsidRPr="001155FC" w:rsidRDefault="00C373AE" w:rsidP="00C373AE">
            <w:pPr>
              <w:spacing w:after="0" w:line="240" w:lineRule="auto"/>
              <w:ind w:left="318" w:hanging="284"/>
              <w:rPr>
                <w:rFonts w:ascii="Arial" w:eastAsia="Times New Roman" w:hAnsi="Arial" w:cs="Arial"/>
                <w:color w:val="000000"/>
                <w:sz w:val="19"/>
                <w:szCs w:val="19"/>
                <w:lang w:eastAsia="en-GB"/>
              </w:rPr>
            </w:pPr>
            <w:r>
              <w:rPr>
                <w:rFonts w:ascii="Arial" w:eastAsia="Times New Roman" w:hAnsi="Arial" w:cs="Arial"/>
                <w:color w:val="000000"/>
                <w:lang w:eastAsia="en-GB"/>
              </w:rPr>
              <w:t>7</w:t>
            </w:r>
            <w:r w:rsidRPr="001155FC">
              <w:rPr>
                <w:rFonts w:ascii="Arial" w:eastAsia="Times New Roman" w:hAnsi="Arial" w:cs="Arial"/>
                <w:color w:val="000000"/>
                <w:lang w:eastAsia="en-GB"/>
              </w:rPr>
              <w:t>.</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 xml:space="preserve">Act in a collaborative and supportive way </w:t>
            </w:r>
            <w:proofErr w:type="gramStart"/>
            <w:r w:rsidRPr="001155FC">
              <w:rPr>
                <w:rFonts w:ascii="Arial" w:eastAsia="Times New Roman" w:hAnsi="Arial" w:cs="Arial"/>
                <w:color w:val="000000"/>
                <w:lang w:eastAsia="en-GB"/>
              </w:rPr>
              <w:t>at all times</w:t>
            </w:r>
            <w:proofErr w:type="gramEnd"/>
            <w:r w:rsidRPr="001155FC">
              <w:rPr>
                <w:rFonts w:ascii="Arial" w:eastAsia="Times New Roman" w:hAnsi="Arial" w:cs="Arial"/>
                <w:color w:val="000000"/>
                <w:lang w:eastAsia="en-GB"/>
              </w:rPr>
              <w:t xml:space="preserve"> with other team members and L&amp;Q people in a manner consistent with L&amp;Q values and professional conduct</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73AE" w:rsidRPr="001155FC" w:rsidRDefault="00C373AE" w:rsidP="00C373AE">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5</w:t>
            </w:r>
            <w:r w:rsidRPr="001155FC">
              <w:rPr>
                <w:rFonts w:ascii="Arial" w:eastAsia="Times New Roman" w:hAnsi="Arial" w:cs="Arial"/>
                <w:color w:val="000000"/>
                <w:lang w:eastAsia="en-GB"/>
              </w:rPr>
              <w:t> </w:t>
            </w:r>
          </w:p>
        </w:tc>
      </w:tr>
      <w:tr w:rsidR="00C373AE"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373AE" w:rsidRPr="001155FC" w:rsidRDefault="00C373AE" w:rsidP="00C373AE">
            <w:pPr>
              <w:spacing w:after="0" w:line="240" w:lineRule="auto"/>
              <w:ind w:left="318" w:hanging="284"/>
              <w:rPr>
                <w:rFonts w:ascii="Arial" w:eastAsia="Times New Roman" w:hAnsi="Arial" w:cs="Arial"/>
                <w:color w:val="000000"/>
                <w:sz w:val="19"/>
                <w:szCs w:val="19"/>
                <w:lang w:eastAsia="en-GB"/>
              </w:rPr>
            </w:pPr>
            <w:r>
              <w:rPr>
                <w:rFonts w:ascii="Arial" w:eastAsia="Times New Roman" w:hAnsi="Arial" w:cs="Arial"/>
                <w:color w:val="000000"/>
                <w:lang w:eastAsia="en-GB"/>
              </w:rPr>
              <w:t>8</w:t>
            </w:r>
            <w:r w:rsidRPr="001155FC">
              <w:rPr>
                <w:rFonts w:ascii="Arial" w:eastAsia="Times New Roman" w:hAnsi="Arial" w:cs="Arial"/>
                <w:color w:val="000000"/>
                <w:lang w:eastAsia="en-GB"/>
              </w:rPr>
              <w:t>.</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Ensure health and safety, regulatory &amp; budget governance and compliance for areas under the job holder's control</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73AE" w:rsidRPr="001155FC" w:rsidRDefault="00C373AE" w:rsidP="00C373AE">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2.5</w:t>
            </w:r>
            <w:r w:rsidRPr="001155FC">
              <w:rPr>
                <w:rFonts w:ascii="Arial" w:eastAsia="Times New Roman" w:hAnsi="Arial" w:cs="Arial"/>
                <w:color w:val="000000"/>
                <w:lang w:eastAsia="en-GB"/>
              </w:rPr>
              <w:t> </w:t>
            </w:r>
          </w:p>
        </w:tc>
      </w:tr>
      <w:tr w:rsidR="00C373AE"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373AE" w:rsidRPr="001155FC" w:rsidRDefault="00C373AE" w:rsidP="00C373AE">
            <w:pPr>
              <w:spacing w:after="0" w:line="240" w:lineRule="auto"/>
              <w:ind w:left="318" w:hanging="284"/>
              <w:rPr>
                <w:rFonts w:ascii="Arial" w:eastAsia="Times New Roman" w:hAnsi="Arial" w:cs="Arial"/>
                <w:color w:val="000000"/>
                <w:sz w:val="19"/>
                <w:szCs w:val="19"/>
                <w:lang w:eastAsia="en-GB"/>
              </w:rPr>
            </w:pPr>
            <w:r>
              <w:rPr>
                <w:rFonts w:ascii="Arial" w:eastAsia="Times New Roman" w:hAnsi="Arial" w:cs="Arial"/>
                <w:color w:val="000000"/>
                <w:lang w:eastAsia="en-GB"/>
              </w:rPr>
              <w:t>9</w:t>
            </w:r>
            <w:r w:rsidRPr="001155FC">
              <w:rPr>
                <w:rFonts w:ascii="Arial" w:eastAsia="Times New Roman" w:hAnsi="Arial" w:cs="Arial"/>
                <w:color w:val="000000"/>
                <w:lang w:eastAsia="en-GB"/>
              </w:rPr>
              <w:t>.</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Manage risks associated with areas under the jobholder's control. This includes personal responsibility for the accuracy and quality of any corporate material or communications collateral produced</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73AE" w:rsidRPr="001155FC" w:rsidRDefault="00C373AE" w:rsidP="00C373AE">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2.5</w:t>
            </w:r>
          </w:p>
        </w:tc>
      </w:tr>
    </w:tbl>
    <w:p w:rsidR="001155FC" w:rsidRDefault="001155FC" w:rsidP="001155FC">
      <w:bookmarkStart w:id="0" w:name="_GoBack"/>
      <w:bookmarkEnd w:id="0"/>
    </w:p>
    <w:tbl>
      <w:tblPr>
        <w:tblStyle w:val="TableGrid"/>
        <w:tblW w:w="9889" w:type="dxa"/>
        <w:tblLayout w:type="fixed"/>
        <w:tblLook w:val="04A0" w:firstRow="1" w:lastRow="0" w:firstColumn="1" w:lastColumn="0" w:noHBand="0" w:noVBand="1"/>
      </w:tblPr>
      <w:tblGrid>
        <w:gridCol w:w="9889"/>
      </w:tblGrid>
      <w:tr w:rsidR="00CA0CAF" w:rsidRPr="004E6309" w:rsidTr="00D87530">
        <w:trPr>
          <w:trHeight w:val="350"/>
        </w:trPr>
        <w:tc>
          <w:tcPr>
            <w:tcW w:w="9889" w:type="dxa"/>
            <w:shd w:val="clear" w:color="auto" w:fill="A6A6A6" w:themeFill="background1" w:themeFillShade="A6"/>
          </w:tcPr>
          <w:p w:rsidR="00CA0CAF" w:rsidRPr="004E6309" w:rsidRDefault="00CA0CAF" w:rsidP="00D87530">
            <w:pPr>
              <w:spacing w:before="120" w:after="120"/>
              <w:rPr>
                <w:rFonts w:ascii="Arial" w:hAnsi="Arial" w:cs="Arial"/>
                <w:b/>
                <w:sz w:val="22"/>
                <w:szCs w:val="22"/>
              </w:rPr>
            </w:pPr>
            <w:r w:rsidRPr="004E6309">
              <w:rPr>
                <w:rFonts w:ascii="Arial" w:hAnsi="Arial" w:cs="Arial"/>
                <w:b/>
                <w:sz w:val="22"/>
                <w:szCs w:val="22"/>
              </w:rPr>
              <w:t>L&amp;Q Values</w:t>
            </w:r>
          </w:p>
        </w:tc>
      </w:tr>
      <w:tr w:rsidR="00CA0CAF" w:rsidRPr="004E6309" w:rsidTr="00D87530">
        <w:trPr>
          <w:trHeight w:val="407"/>
        </w:trPr>
        <w:tc>
          <w:tcPr>
            <w:tcW w:w="9889" w:type="dxa"/>
          </w:tcPr>
          <w:p w:rsidR="00CA0CAF" w:rsidRPr="004E6309" w:rsidRDefault="00CA0CAF" w:rsidP="00D87530">
            <w:pPr>
              <w:spacing w:before="40" w:after="40"/>
              <w:rPr>
                <w:rFonts w:ascii="Arial" w:hAnsi="Arial" w:cs="Arial"/>
                <w:sz w:val="22"/>
                <w:szCs w:val="22"/>
              </w:rPr>
            </w:pPr>
            <w:r w:rsidRPr="004E6309">
              <w:rPr>
                <w:rFonts w:ascii="Arial" w:eastAsia="Calibri" w:hAnsi="Arial" w:cs="Arial"/>
                <w:lang w:val="en" w:eastAsia="en-US"/>
              </w:rPr>
              <w:t xml:space="preserve">These are our guiding principles.  They describe how we deliver our mission and vision through our </w:t>
            </w:r>
            <w:proofErr w:type="spellStart"/>
            <w:r w:rsidRPr="004E6309">
              <w:rPr>
                <w:rFonts w:ascii="Arial" w:eastAsia="Calibri" w:hAnsi="Arial" w:cs="Arial"/>
                <w:lang w:val="en" w:eastAsia="en-US"/>
              </w:rPr>
              <w:t>behaviours</w:t>
            </w:r>
            <w:proofErr w:type="spellEnd"/>
            <w:r w:rsidRPr="004E6309">
              <w:rPr>
                <w:rFonts w:ascii="Arial" w:eastAsia="Calibri" w:hAnsi="Arial" w:cs="Arial"/>
                <w:lang w:val="en" w:eastAsia="en-US"/>
              </w:rPr>
              <w:t xml:space="preserve"> and actions.</w:t>
            </w:r>
          </w:p>
        </w:tc>
      </w:tr>
      <w:tr w:rsidR="00CA0CAF" w:rsidRPr="003E33BF"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tcBorders>
              <w:bottom w:val="single" w:sz="4" w:space="0" w:color="003A4E"/>
            </w:tcBorders>
            <w:shd w:val="clear" w:color="auto" w:fill="A6A6A6" w:themeFill="background1" w:themeFillShade="A6"/>
            <w:vAlign w:val="center"/>
          </w:tcPr>
          <w:p w:rsidR="00CA0CAF" w:rsidRPr="003E33BF" w:rsidRDefault="00CA0CAF" w:rsidP="00D87530">
            <w:pPr>
              <w:rPr>
                <w:rFonts w:ascii="Arial" w:hAnsi="Arial" w:cs="Arial"/>
                <w:b/>
              </w:rPr>
            </w:pPr>
            <w:r w:rsidRPr="003E33BF">
              <w:rPr>
                <w:rFonts w:ascii="Arial" w:hAnsi="Arial" w:cs="Arial"/>
                <w:b/>
                <w:color w:val="000000"/>
              </w:rPr>
              <w:t>People</w:t>
            </w:r>
          </w:p>
        </w:tc>
      </w:tr>
      <w:tr w:rsidR="00CA0CAF" w:rsidRPr="003E33BF"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rsidR="00CA0CAF" w:rsidRDefault="00CA0CAF" w:rsidP="00CA0CAF">
            <w:pPr>
              <w:pStyle w:val="ListParagraph"/>
              <w:numPr>
                <w:ilvl w:val="0"/>
                <w:numId w:val="1"/>
              </w:numPr>
              <w:spacing w:before="0" w:beforeAutospacing="0" w:after="0" w:afterAutospacing="0"/>
              <w:contextualSpacing/>
              <w:rPr>
                <w:rFonts w:ascii="Arial" w:hAnsi="Arial" w:cs="Arial"/>
                <w:color w:val="000000"/>
              </w:rPr>
            </w:pPr>
            <w:r>
              <w:rPr>
                <w:rFonts w:ascii="Arial" w:hAnsi="Arial" w:cs="Arial"/>
                <w:color w:val="000000"/>
              </w:rPr>
              <w:t>We care about the happiness and wellbeing of our customers and employees</w:t>
            </w:r>
          </w:p>
          <w:p w:rsidR="00CA0CAF" w:rsidRPr="003E33BF" w:rsidRDefault="00CA0CAF" w:rsidP="00D87530">
            <w:pPr>
              <w:ind w:left="360"/>
              <w:rPr>
                <w:rFonts w:ascii="Arial" w:hAnsi="Arial" w:cs="Arial"/>
                <w:color w:val="000000"/>
              </w:rPr>
            </w:pPr>
          </w:p>
        </w:tc>
      </w:tr>
      <w:tr w:rsidR="00CA0CAF" w:rsidRPr="003E33BF"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tcBorders>
              <w:bottom w:val="single" w:sz="4" w:space="0" w:color="003A4E"/>
            </w:tcBorders>
            <w:shd w:val="clear" w:color="auto" w:fill="A6A6A6" w:themeFill="background1" w:themeFillShade="A6"/>
            <w:vAlign w:val="center"/>
          </w:tcPr>
          <w:p w:rsidR="00CA0CAF" w:rsidRPr="003E33BF" w:rsidRDefault="00CA0CAF" w:rsidP="00D87530">
            <w:pPr>
              <w:rPr>
                <w:rFonts w:ascii="Arial" w:hAnsi="Arial" w:cs="Arial"/>
                <w:b/>
              </w:rPr>
            </w:pPr>
            <w:r w:rsidRPr="003E33BF">
              <w:rPr>
                <w:rFonts w:ascii="Arial" w:hAnsi="Arial" w:cs="Arial"/>
                <w:b/>
                <w:color w:val="000000"/>
              </w:rPr>
              <w:t>Passion</w:t>
            </w:r>
          </w:p>
        </w:tc>
      </w:tr>
      <w:tr w:rsidR="00CA0CAF" w:rsidRPr="004E6309"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rsidR="00CA0CAF" w:rsidRPr="004E6309" w:rsidRDefault="00CA0CAF" w:rsidP="00CA0CAF">
            <w:pPr>
              <w:pStyle w:val="ListParagraph"/>
              <w:numPr>
                <w:ilvl w:val="0"/>
                <w:numId w:val="2"/>
              </w:numPr>
              <w:spacing w:before="0" w:beforeAutospacing="0" w:after="0" w:afterAutospacing="0"/>
              <w:contextualSpacing/>
              <w:rPr>
                <w:rFonts w:ascii="Arial" w:hAnsi="Arial" w:cs="Arial"/>
                <w:color w:val="000000"/>
              </w:rPr>
            </w:pPr>
            <w:r>
              <w:rPr>
                <w:rFonts w:ascii="Arial" w:hAnsi="Arial" w:cs="Arial"/>
                <w:color w:val="000000"/>
              </w:rPr>
              <w:t>We approach everything with energy, drive, determination and enthusiasm</w:t>
            </w:r>
            <w:r w:rsidRPr="004E6309">
              <w:rPr>
                <w:rFonts w:ascii="Arial" w:hAnsi="Arial" w:cs="Arial"/>
                <w:color w:val="000000"/>
              </w:rPr>
              <w:t xml:space="preserve"> </w:t>
            </w:r>
          </w:p>
          <w:p w:rsidR="00CA0CAF" w:rsidRPr="004E6309" w:rsidRDefault="00CA0CAF" w:rsidP="00D87530">
            <w:pPr>
              <w:pStyle w:val="ListParagraph"/>
              <w:rPr>
                <w:rFonts w:ascii="Arial" w:hAnsi="Arial" w:cs="Arial"/>
                <w:color w:val="000000"/>
              </w:rPr>
            </w:pPr>
          </w:p>
        </w:tc>
      </w:tr>
      <w:tr w:rsidR="00CA0CAF" w:rsidRPr="003E33BF"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tcBorders>
              <w:bottom w:val="single" w:sz="4" w:space="0" w:color="003A4E"/>
            </w:tcBorders>
            <w:shd w:val="clear" w:color="auto" w:fill="A6A6A6" w:themeFill="background1" w:themeFillShade="A6"/>
            <w:vAlign w:val="center"/>
          </w:tcPr>
          <w:p w:rsidR="00CA0CAF" w:rsidRPr="003E33BF" w:rsidRDefault="00CA0CAF" w:rsidP="00D87530">
            <w:pPr>
              <w:ind w:left="2127" w:hanging="2127"/>
              <w:rPr>
                <w:rFonts w:ascii="Arial" w:hAnsi="Arial" w:cs="Arial"/>
                <w:b/>
              </w:rPr>
            </w:pPr>
            <w:r w:rsidRPr="003E33BF">
              <w:rPr>
                <w:rFonts w:ascii="Arial" w:hAnsi="Arial" w:cs="Arial"/>
                <w:b/>
                <w:color w:val="000000"/>
              </w:rPr>
              <w:lastRenderedPageBreak/>
              <w:t>Inclusion</w:t>
            </w:r>
          </w:p>
        </w:tc>
      </w:tr>
      <w:tr w:rsidR="00CA0CAF" w:rsidRPr="004E6309"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rsidR="00CA0CAF" w:rsidRPr="003E33BF" w:rsidRDefault="00CA0CAF" w:rsidP="00CA0CAF">
            <w:pPr>
              <w:pStyle w:val="ListParagraph"/>
              <w:numPr>
                <w:ilvl w:val="0"/>
                <w:numId w:val="3"/>
              </w:numPr>
              <w:spacing w:before="0" w:beforeAutospacing="0" w:after="0" w:afterAutospacing="0"/>
              <w:contextualSpacing/>
              <w:rPr>
                <w:rFonts w:ascii="Arial" w:hAnsi="Arial" w:cs="Arial"/>
              </w:rPr>
            </w:pPr>
            <w:r w:rsidRPr="003E33BF">
              <w:rPr>
                <w:rFonts w:ascii="Arial" w:hAnsi="Arial" w:cs="Arial"/>
              </w:rPr>
              <w:t>We draw strength from our differences and work collaboratively</w:t>
            </w:r>
          </w:p>
          <w:p w:rsidR="00CA0CAF" w:rsidRPr="004E6309" w:rsidRDefault="00CA0CAF" w:rsidP="00D87530">
            <w:pPr>
              <w:pStyle w:val="ListParagraph"/>
              <w:rPr>
                <w:rFonts w:ascii="Arial" w:hAnsi="Arial" w:cs="Arial"/>
                <w:b/>
              </w:rPr>
            </w:pPr>
          </w:p>
        </w:tc>
      </w:tr>
      <w:tr w:rsidR="00CA0CAF" w:rsidRPr="003E33BF"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6A6A6" w:themeFill="background1" w:themeFillShade="A6"/>
            <w:vAlign w:val="center"/>
          </w:tcPr>
          <w:p w:rsidR="00CA0CAF" w:rsidRPr="003E33BF" w:rsidRDefault="00CA0CAF" w:rsidP="00D87530">
            <w:pPr>
              <w:ind w:left="2127" w:hanging="2127"/>
              <w:rPr>
                <w:rFonts w:ascii="Arial" w:hAnsi="Arial" w:cs="Arial"/>
                <w:b/>
              </w:rPr>
            </w:pPr>
            <w:r w:rsidRPr="003E33BF">
              <w:rPr>
                <w:rFonts w:ascii="Arial" w:hAnsi="Arial" w:cs="Arial"/>
                <w:b/>
                <w:color w:val="000000"/>
              </w:rPr>
              <w:t>Re</w:t>
            </w:r>
            <w:r>
              <w:rPr>
                <w:rFonts w:ascii="Arial" w:hAnsi="Arial" w:cs="Arial"/>
                <w:b/>
                <w:color w:val="000000"/>
              </w:rPr>
              <w:t>s</w:t>
            </w:r>
            <w:r w:rsidRPr="003E33BF">
              <w:rPr>
                <w:rFonts w:ascii="Arial" w:hAnsi="Arial" w:cs="Arial"/>
                <w:b/>
                <w:color w:val="000000"/>
              </w:rPr>
              <w:t>ponsibility</w:t>
            </w:r>
          </w:p>
        </w:tc>
      </w:tr>
      <w:tr w:rsidR="00CA0CAF" w:rsidRPr="004E6309"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rsidR="00CA0CAF" w:rsidRPr="004E6309" w:rsidRDefault="00CA0CAF" w:rsidP="00CA0CAF">
            <w:pPr>
              <w:pStyle w:val="ListParagraph"/>
              <w:numPr>
                <w:ilvl w:val="0"/>
                <w:numId w:val="4"/>
              </w:numPr>
              <w:spacing w:before="0" w:beforeAutospacing="0" w:after="0" w:afterAutospacing="0"/>
              <w:contextualSpacing/>
              <w:rPr>
                <w:rFonts w:ascii="Arial" w:hAnsi="Arial" w:cs="Arial"/>
                <w:color w:val="000000"/>
              </w:rPr>
            </w:pPr>
            <w:r>
              <w:rPr>
                <w:rFonts w:ascii="Arial" w:hAnsi="Arial" w:cs="Arial"/>
                <w:color w:val="000000"/>
              </w:rPr>
              <w:t>We own problems and deliver effective, lasting solutions</w:t>
            </w:r>
            <w:r w:rsidRPr="004E6309">
              <w:rPr>
                <w:rFonts w:ascii="Arial" w:hAnsi="Arial" w:cs="Arial"/>
                <w:color w:val="000000"/>
              </w:rPr>
              <w:t xml:space="preserve"> </w:t>
            </w:r>
          </w:p>
          <w:p w:rsidR="00CA0CAF" w:rsidRPr="004E6309" w:rsidRDefault="00CA0CAF" w:rsidP="00D87530">
            <w:pPr>
              <w:pStyle w:val="ListParagraph"/>
              <w:rPr>
                <w:rFonts w:ascii="Arial" w:hAnsi="Arial" w:cs="Arial"/>
                <w:color w:val="000000"/>
              </w:rPr>
            </w:pPr>
          </w:p>
        </w:tc>
      </w:tr>
      <w:tr w:rsidR="00CA0CAF" w:rsidRPr="003E33BF"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6A6A6" w:themeFill="background1" w:themeFillShade="A6"/>
            <w:vAlign w:val="center"/>
          </w:tcPr>
          <w:p w:rsidR="00CA0CAF" w:rsidRPr="003E33BF" w:rsidRDefault="00CA0CAF" w:rsidP="00D87530">
            <w:pPr>
              <w:rPr>
                <w:rFonts w:ascii="Arial" w:hAnsi="Arial" w:cs="Arial"/>
                <w:b/>
              </w:rPr>
            </w:pPr>
            <w:r w:rsidRPr="003E33BF">
              <w:rPr>
                <w:rFonts w:ascii="Arial" w:hAnsi="Arial" w:cs="Arial"/>
                <w:b/>
                <w:color w:val="000000"/>
              </w:rPr>
              <w:t>Impact</w:t>
            </w:r>
          </w:p>
        </w:tc>
      </w:tr>
      <w:tr w:rsidR="00CA0CAF" w:rsidRPr="004E6309"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rsidR="00CA0CAF" w:rsidRPr="004E6309" w:rsidRDefault="00CA0CAF" w:rsidP="00CA0CAF">
            <w:pPr>
              <w:pStyle w:val="ListParagraph"/>
              <w:numPr>
                <w:ilvl w:val="0"/>
                <w:numId w:val="4"/>
              </w:numPr>
              <w:spacing w:before="0" w:beforeAutospacing="0" w:after="0" w:afterAutospacing="0"/>
              <w:contextualSpacing/>
              <w:rPr>
                <w:rFonts w:ascii="Arial" w:hAnsi="Arial" w:cs="Arial"/>
                <w:color w:val="000000"/>
              </w:rPr>
            </w:pPr>
            <w:r>
              <w:rPr>
                <w:rFonts w:ascii="Arial" w:hAnsi="Arial" w:cs="Arial"/>
                <w:color w:val="000000"/>
              </w:rPr>
              <w:t>We measure what we do by the difference we make</w:t>
            </w:r>
            <w:r w:rsidRPr="004E6309">
              <w:rPr>
                <w:rFonts w:ascii="Arial" w:hAnsi="Arial" w:cs="Arial"/>
                <w:color w:val="000000"/>
              </w:rPr>
              <w:t xml:space="preserve"> </w:t>
            </w:r>
          </w:p>
          <w:p w:rsidR="00CA0CAF" w:rsidRPr="004E6309" w:rsidRDefault="00CA0CAF" w:rsidP="00D87530">
            <w:pPr>
              <w:pStyle w:val="ListParagraph"/>
              <w:rPr>
                <w:rFonts w:ascii="Arial" w:hAnsi="Arial" w:cs="Arial"/>
                <w:color w:val="000000"/>
              </w:rPr>
            </w:pPr>
          </w:p>
        </w:tc>
      </w:tr>
      <w:tr w:rsidR="00CA0CAF" w:rsidRPr="004E6309"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6A6A6" w:themeFill="background1" w:themeFillShade="A6"/>
            <w:vAlign w:val="center"/>
          </w:tcPr>
          <w:p w:rsidR="00CA0CAF" w:rsidRPr="004E6309" w:rsidRDefault="00CA0CAF" w:rsidP="00D87530">
            <w:pPr>
              <w:ind w:left="2127" w:hanging="2127"/>
              <w:rPr>
                <w:rFonts w:ascii="Arial" w:hAnsi="Arial" w:cs="Arial"/>
                <w:b/>
              </w:rPr>
            </w:pPr>
            <w:r>
              <w:rPr>
                <w:rFonts w:ascii="Arial" w:hAnsi="Arial" w:cs="Arial"/>
                <w:b/>
              </w:rPr>
              <w:t xml:space="preserve">Other </w:t>
            </w:r>
          </w:p>
        </w:tc>
      </w:tr>
      <w:tr w:rsidR="00CA0CAF" w:rsidRPr="00060806"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rsidR="00CA0CAF" w:rsidRDefault="00CA0CAF" w:rsidP="00CA0CAF">
            <w:pPr>
              <w:pStyle w:val="ListParagraph"/>
              <w:numPr>
                <w:ilvl w:val="0"/>
                <w:numId w:val="4"/>
              </w:numPr>
              <w:spacing w:before="0" w:beforeAutospacing="0" w:after="0" w:afterAutospacing="0"/>
              <w:contextualSpacing/>
              <w:rPr>
                <w:rFonts w:ascii="Arial" w:hAnsi="Arial" w:cs="Arial"/>
              </w:rPr>
            </w:pPr>
            <w:r w:rsidRPr="00CD54F2">
              <w:rPr>
                <w:rFonts w:ascii="Arial" w:hAnsi="Arial" w:cs="Arial"/>
              </w:rPr>
              <w:t>Commit</w:t>
            </w:r>
            <w:r>
              <w:rPr>
                <w:rFonts w:ascii="Arial" w:hAnsi="Arial" w:cs="Arial"/>
              </w:rPr>
              <w:t xml:space="preserve"> </w:t>
            </w:r>
            <w:r w:rsidRPr="00CD54F2">
              <w:rPr>
                <w:rFonts w:ascii="Arial" w:hAnsi="Arial" w:cs="Arial"/>
              </w:rPr>
              <w:t>to supporting L&amp;Q’s environmental policy and social mission</w:t>
            </w:r>
          </w:p>
          <w:p w:rsidR="00CA0CAF" w:rsidRPr="003E33BF" w:rsidRDefault="00CA0CAF" w:rsidP="00CA0CAF">
            <w:pPr>
              <w:pStyle w:val="ListParagraph"/>
              <w:numPr>
                <w:ilvl w:val="0"/>
                <w:numId w:val="4"/>
              </w:numPr>
              <w:spacing w:before="0" w:beforeAutospacing="0" w:after="0" w:afterAutospacing="0"/>
              <w:contextualSpacing/>
              <w:rPr>
                <w:rFonts w:ascii="Arial" w:hAnsi="Arial" w:cs="Arial"/>
                <w:color w:val="000000"/>
              </w:rPr>
            </w:pPr>
            <w:r w:rsidRPr="003E33BF">
              <w:rPr>
                <w:rFonts w:ascii="Arial" w:hAnsi="Arial" w:cs="Arial"/>
              </w:rPr>
              <w:t xml:space="preserve">I will </w:t>
            </w:r>
            <w:r w:rsidRPr="003E33BF">
              <w:rPr>
                <w:rFonts w:ascii="Arial" w:hAnsi="Arial" w:cs="Arial"/>
                <w:color w:val="000000"/>
              </w:rPr>
              <w:t>comply with all L&amp;Q Health and Safety policies and procedures and commit to working towards best practice in the con</w:t>
            </w:r>
            <w:r>
              <w:rPr>
                <w:rFonts w:ascii="Arial" w:hAnsi="Arial" w:cs="Arial"/>
                <w:color w:val="000000"/>
              </w:rPr>
              <w:t>trol of health and safety risks</w:t>
            </w:r>
          </w:p>
          <w:p w:rsidR="00CA0CAF" w:rsidRPr="00060806" w:rsidRDefault="00CA0CAF" w:rsidP="00D87530">
            <w:pPr>
              <w:rPr>
                <w:rFonts w:ascii="Arial" w:hAnsi="Arial" w:cs="Arial"/>
                <w:color w:val="000000"/>
              </w:rPr>
            </w:pPr>
          </w:p>
        </w:tc>
      </w:tr>
    </w:tbl>
    <w:p w:rsidR="001155FC" w:rsidRPr="001155FC" w:rsidRDefault="001155FC">
      <w:pPr>
        <w:rPr>
          <w:b/>
        </w:rPr>
      </w:pPr>
    </w:p>
    <w:sectPr w:rsidR="001155FC" w:rsidRPr="00115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FC"/>
    <w:rsid w:val="00004883"/>
    <w:rsid w:val="00035F29"/>
    <w:rsid w:val="0008680F"/>
    <w:rsid w:val="001155FC"/>
    <w:rsid w:val="001E0247"/>
    <w:rsid w:val="00331D6C"/>
    <w:rsid w:val="00342A27"/>
    <w:rsid w:val="00360F1D"/>
    <w:rsid w:val="00426D05"/>
    <w:rsid w:val="00506366"/>
    <w:rsid w:val="006B35AA"/>
    <w:rsid w:val="006E577F"/>
    <w:rsid w:val="00776EE0"/>
    <w:rsid w:val="00890021"/>
    <w:rsid w:val="008D547B"/>
    <w:rsid w:val="00907BF3"/>
    <w:rsid w:val="009C565C"/>
    <w:rsid w:val="009C6428"/>
    <w:rsid w:val="00A8614A"/>
    <w:rsid w:val="00B01EF0"/>
    <w:rsid w:val="00BC33EA"/>
    <w:rsid w:val="00BD7836"/>
    <w:rsid w:val="00C373AE"/>
    <w:rsid w:val="00CA0CAF"/>
    <w:rsid w:val="00CD50DF"/>
    <w:rsid w:val="00D226A4"/>
    <w:rsid w:val="00F35A77"/>
    <w:rsid w:val="00FD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3CC52-C670-41BF-A545-D41ED0F3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15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155F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55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5F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55F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55FC"/>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1155FC"/>
    <w:rPr>
      <w:i/>
      <w:iCs/>
    </w:rPr>
  </w:style>
  <w:style w:type="paragraph" w:customStyle="1" w:styleId="cm4">
    <w:name w:val="cm4"/>
    <w:basedOn w:val="Normal"/>
    <w:rsid w:val="001155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55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D7836"/>
    <w:pPr>
      <w:spacing w:after="0" w:line="240" w:lineRule="auto"/>
    </w:pPr>
  </w:style>
  <w:style w:type="paragraph" w:styleId="BalloonText">
    <w:name w:val="Balloon Text"/>
    <w:basedOn w:val="Normal"/>
    <w:link w:val="BalloonTextChar"/>
    <w:uiPriority w:val="99"/>
    <w:semiHidden/>
    <w:unhideWhenUsed/>
    <w:rsid w:val="00BD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836"/>
    <w:rPr>
      <w:rFonts w:ascii="Segoe UI" w:hAnsi="Segoe UI" w:cs="Segoe UI"/>
      <w:sz w:val="18"/>
      <w:szCs w:val="18"/>
    </w:rPr>
  </w:style>
  <w:style w:type="table" w:styleId="TableGrid">
    <w:name w:val="Table Grid"/>
    <w:basedOn w:val="TableNormal"/>
    <w:uiPriority w:val="59"/>
    <w:rsid w:val="00CA0C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Howell</dc:creator>
  <cp:lastModifiedBy>Vanessa Robins</cp:lastModifiedBy>
  <cp:revision>3</cp:revision>
  <cp:lastPrinted>2019-08-08T08:57:00Z</cp:lastPrinted>
  <dcterms:created xsi:type="dcterms:W3CDTF">2019-08-08T08:58:00Z</dcterms:created>
  <dcterms:modified xsi:type="dcterms:W3CDTF">2019-08-08T09:42:00Z</dcterms:modified>
</cp:coreProperties>
</file>