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975"/>
        <w:gridCol w:w="719"/>
        <w:gridCol w:w="709"/>
        <w:gridCol w:w="567"/>
        <w:gridCol w:w="567"/>
        <w:gridCol w:w="1134"/>
        <w:gridCol w:w="567"/>
        <w:gridCol w:w="1134"/>
        <w:gridCol w:w="567"/>
        <w:gridCol w:w="1134"/>
        <w:gridCol w:w="850"/>
      </w:tblGrid>
      <w:tr w:rsidR="008A480C" w:rsidRPr="008A09EB" w14:paraId="3D1F1B2C" w14:textId="77777777" w:rsidTr="00B51945">
        <w:trPr>
          <w:trHeight w:val="307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072CEB" w14:textId="77777777" w:rsidR="00BB1BBE" w:rsidRPr="008A09EB" w:rsidRDefault="00BB1BBE" w:rsidP="00AF69AE">
            <w:pPr>
              <w:rPr>
                <w:sz w:val="16"/>
              </w:rPr>
            </w:pPr>
            <w:bookmarkStart w:id="0" w:name="_GoBack"/>
            <w:bookmarkEnd w:id="0"/>
            <w:r w:rsidRPr="008A09EB">
              <w:rPr>
                <w:sz w:val="16"/>
              </w:rPr>
              <w:t>DBS Disclosure Required: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52EE0B" w14:textId="77777777" w:rsidR="00BB1BBE" w:rsidRPr="008A09EB" w:rsidRDefault="00BB1BBE" w:rsidP="00AF69AE">
            <w:pPr>
              <w:rPr>
                <w:sz w:val="16"/>
              </w:rPr>
            </w:pPr>
            <w:r w:rsidRPr="008A09EB">
              <w:rPr>
                <w:sz w:val="16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2D817" w14:textId="77777777" w:rsidR="00BB1BBE" w:rsidRPr="008A09EB" w:rsidRDefault="00BB1BBE" w:rsidP="00AF69AE">
            <w:pPr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A8B7C2" w14:textId="77777777" w:rsidR="00BB1BBE" w:rsidRPr="008A09EB" w:rsidRDefault="00BB1BBE" w:rsidP="00AF69AE">
            <w:pPr>
              <w:rPr>
                <w:sz w:val="16"/>
              </w:rPr>
            </w:pPr>
            <w:r w:rsidRPr="008A09EB">
              <w:rPr>
                <w:sz w:val="16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594E" w14:textId="77777777" w:rsidR="00BB1BBE" w:rsidRPr="008A09EB" w:rsidRDefault="00A6515E" w:rsidP="00AF69A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D4D847" w14:textId="77777777" w:rsidR="00BB1BBE" w:rsidRPr="008A09EB" w:rsidRDefault="00BB1BBE" w:rsidP="00AF69AE">
            <w:pPr>
              <w:rPr>
                <w:sz w:val="16"/>
              </w:rPr>
            </w:pPr>
            <w:r w:rsidRPr="008A09EB">
              <w:rPr>
                <w:sz w:val="16"/>
              </w:rPr>
              <w:t>Standard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A1EEB" w14:textId="77777777" w:rsidR="00BB1BBE" w:rsidRPr="008A09EB" w:rsidRDefault="00BB1BBE" w:rsidP="00AF69AE"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00F26B" w14:textId="77777777" w:rsidR="00BB1BBE" w:rsidRPr="008A09EB" w:rsidRDefault="00BB1BBE" w:rsidP="00AF69AE">
            <w:pPr>
              <w:rPr>
                <w:sz w:val="16"/>
              </w:rPr>
            </w:pPr>
            <w:r w:rsidRPr="008A09EB">
              <w:rPr>
                <w:sz w:val="16"/>
              </w:rPr>
              <w:t>Enhanced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0AC92" w14:textId="77777777" w:rsidR="00BB1BBE" w:rsidRPr="008A09EB" w:rsidRDefault="00BB1BBE" w:rsidP="00AF69AE"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C90B45" w14:textId="77777777" w:rsidR="00BB1BBE" w:rsidRPr="008A09EB" w:rsidRDefault="00BB1BBE" w:rsidP="00AF69AE">
            <w:pPr>
              <w:rPr>
                <w:sz w:val="16"/>
              </w:rPr>
            </w:pPr>
            <w:r w:rsidRPr="008A09EB">
              <w:rPr>
                <w:sz w:val="16"/>
              </w:rPr>
              <w:t>Enhanced 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32AF" w14:textId="77777777" w:rsidR="00BB1BBE" w:rsidRPr="008A09EB" w:rsidRDefault="00BB1BBE" w:rsidP="00AF69AE">
            <w:pPr>
              <w:rPr>
                <w:sz w:val="16"/>
              </w:rPr>
            </w:pPr>
          </w:p>
        </w:tc>
      </w:tr>
    </w:tbl>
    <w:p w14:paraId="6D623847" w14:textId="77777777" w:rsidR="002E414A" w:rsidRDefault="002E414A"/>
    <w:tbl>
      <w:tblPr>
        <w:tblW w:w="9923" w:type="dxa"/>
        <w:tblInd w:w="-34" w:type="dxa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9073"/>
        <w:gridCol w:w="850"/>
      </w:tblGrid>
      <w:tr w:rsidR="008A480C" w:rsidRPr="008A09EB" w14:paraId="22E71202" w14:textId="77777777" w:rsidTr="002E414A">
        <w:trPr>
          <w:trHeight w:val="283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15FF11" w14:textId="77777777" w:rsidR="00BB1BBE" w:rsidRPr="008A09EB" w:rsidRDefault="00F41660" w:rsidP="005645A1">
            <w:pPr>
              <w:rPr>
                <w:i/>
                <w:sz w:val="18"/>
              </w:rPr>
            </w:pPr>
            <w:r>
              <w:rPr>
                <w:b/>
              </w:rPr>
              <w:t>Purpose</w:t>
            </w:r>
            <w:r w:rsidR="003F7BCA" w:rsidRPr="008A09EB">
              <w:rPr>
                <w:b/>
              </w:rPr>
              <w:t xml:space="preserve">: </w:t>
            </w:r>
            <w:r w:rsidR="003F7BCA" w:rsidRPr="008A09EB">
              <w:rPr>
                <w:i/>
                <w:sz w:val="18"/>
              </w:rPr>
              <w:t xml:space="preserve">Why does this role </w:t>
            </w:r>
            <w:proofErr w:type="gramStart"/>
            <w:r w:rsidR="003F7BCA" w:rsidRPr="008A09EB">
              <w:rPr>
                <w:i/>
                <w:sz w:val="18"/>
              </w:rPr>
              <w:t xml:space="preserve">exist </w:t>
            </w:r>
            <w:r w:rsidR="005645A1" w:rsidRPr="008A09EB">
              <w:rPr>
                <w:i/>
                <w:sz w:val="18"/>
              </w:rPr>
              <w:t xml:space="preserve"> </w:t>
            </w:r>
            <w:r w:rsidR="003F7BCA" w:rsidRPr="008A09EB">
              <w:rPr>
                <w:i/>
                <w:sz w:val="18"/>
              </w:rPr>
              <w:t>–</w:t>
            </w:r>
            <w:proofErr w:type="gramEnd"/>
            <w:r w:rsidR="003F7BCA" w:rsidRPr="008A09EB">
              <w:rPr>
                <w:i/>
                <w:sz w:val="18"/>
              </w:rPr>
              <w:t xml:space="preserve"> to what end result or outcome (business or customer) does it support?</w:t>
            </w:r>
          </w:p>
        </w:tc>
      </w:tr>
      <w:tr w:rsidR="008A480C" w:rsidRPr="008A09EB" w14:paraId="4DE317C4" w14:textId="77777777" w:rsidTr="002E414A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AA0AF" w14:textId="61A3063E" w:rsidR="001617C9" w:rsidRPr="0097715B" w:rsidRDefault="00E539A7" w:rsidP="00407E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Delivering the comprehensive management of a debt recovery service with a full end to end resolution approach</w:t>
            </w:r>
            <w:r w:rsidR="00D178F4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 xml:space="preserve"> </w:t>
            </w:r>
            <w:r w:rsidR="00D178F4">
              <w:rPr>
                <w:rFonts w:ascii="Calibri" w:hAnsi="Calibri" w:cs="Calibri"/>
              </w:rPr>
              <w:t xml:space="preserve">Doing so through adopting a logical, problem solving </w:t>
            </w:r>
            <w:r w:rsidR="00D178F4">
              <w:rPr>
                <w:szCs w:val="18"/>
              </w:rPr>
              <w:t xml:space="preserve">and proactive approach, demonstrating </w:t>
            </w:r>
            <w:r>
              <w:rPr>
                <w:szCs w:val="18"/>
              </w:rPr>
              <w:t>self-relian</w:t>
            </w:r>
            <w:r w:rsidR="00D178F4">
              <w:rPr>
                <w:szCs w:val="18"/>
              </w:rPr>
              <w:t xml:space="preserve">ce, </w:t>
            </w:r>
            <w:r>
              <w:rPr>
                <w:szCs w:val="18"/>
              </w:rPr>
              <w:t>resilien</w:t>
            </w:r>
            <w:r w:rsidR="00D178F4">
              <w:rPr>
                <w:szCs w:val="18"/>
              </w:rPr>
              <w:t xml:space="preserve">ce, </w:t>
            </w:r>
            <w:r>
              <w:rPr>
                <w:szCs w:val="18"/>
              </w:rPr>
              <w:t>confidence</w:t>
            </w:r>
            <w:r w:rsidR="00D178F4">
              <w:rPr>
                <w:szCs w:val="18"/>
              </w:rPr>
              <w:t xml:space="preserve"> and initiative. </w:t>
            </w:r>
          </w:p>
        </w:tc>
      </w:tr>
      <w:tr w:rsidR="003F7BCA" w:rsidRPr="008A09EB" w14:paraId="34C48B72" w14:textId="77777777" w:rsidTr="002E414A">
        <w:trPr>
          <w:trHeight w:val="283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138AE7" w14:textId="77777777" w:rsidR="003F7BCA" w:rsidRPr="00F41660" w:rsidRDefault="003F7BCA" w:rsidP="009466CD">
            <w:pPr>
              <w:rPr>
                <w:b/>
                <w:i/>
              </w:rPr>
            </w:pPr>
            <w:r w:rsidRPr="008A09EB">
              <w:rPr>
                <w:b/>
              </w:rPr>
              <w:t xml:space="preserve">Key Responsibilities / Deliverables: </w:t>
            </w:r>
            <w:r w:rsidR="00F41660" w:rsidRPr="00F41660">
              <w:rPr>
                <w:i/>
              </w:rPr>
              <w:t xml:space="preserve">What </w:t>
            </w:r>
            <w:r w:rsidR="009466CD">
              <w:rPr>
                <w:i/>
              </w:rPr>
              <w:t xml:space="preserve">major </w:t>
            </w:r>
            <w:r w:rsidR="00F41660" w:rsidRPr="00F41660">
              <w:rPr>
                <w:i/>
              </w:rPr>
              <w:t xml:space="preserve">activity or function  does this role </w:t>
            </w:r>
            <w:r w:rsidR="009466CD">
              <w:rPr>
                <w:i/>
              </w:rPr>
              <w:t>undertake (7±2)</w:t>
            </w:r>
          </w:p>
        </w:tc>
      </w:tr>
      <w:tr w:rsidR="008A480C" w:rsidRPr="008A09EB" w14:paraId="6F397314" w14:textId="77777777" w:rsidTr="002E414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555A39DC" w14:textId="77777777" w:rsidR="00BB1BBE" w:rsidRPr="008A09EB" w:rsidRDefault="00BB1BBE" w:rsidP="00C93ECE">
            <w:pPr>
              <w:rPr>
                <w:i/>
              </w:rPr>
            </w:pPr>
            <w:r w:rsidRPr="008A09EB">
              <w:rPr>
                <w:b/>
              </w:rPr>
              <w:t>Main Accountabilities:</w:t>
            </w:r>
            <w:r w:rsidR="00F41660"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16A89E9" w14:textId="77777777" w:rsidR="00BB1BBE" w:rsidRPr="008A09EB" w:rsidRDefault="00BB1BBE" w:rsidP="002F2018">
            <w:pPr>
              <w:rPr>
                <w:b/>
              </w:rPr>
            </w:pPr>
            <w:proofErr w:type="gramStart"/>
            <w:r w:rsidRPr="008A09EB">
              <w:rPr>
                <w:b/>
                <w:sz w:val="18"/>
              </w:rPr>
              <w:t>Time(</w:t>
            </w:r>
            <w:proofErr w:type="gramEnd"/>
            <w:r w:rsidRPr="008A09EB">
              <w:rPr>
                <w:b/>
                <w:sz w:val="18"/>
              </w:rPr>
              <w:t>%)</w:t>
            </w:r>
          </w:p>
        </w:tc>
      </w:tr>
      <w:tr w:rsidR="00AB2624" w:rsidRPr="008A09EB" w14:paraId="74A3B734" w14:textId="77777777" w:rsidTr="006973A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95"/>
        </w:trPr>
        <w:tc>
          <w:tcPr>
            <w:tcW w:w="90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A00B264" w14:textId="77777777" w:rsidR="00313A43" w:rsidRPr="006C3C4E" w:rsidRDefault="00AB2624" w:rsidP="00AF69AE">
            <w:pPr>
              <w:rPr>
                <w:rFonts w:ascii="Calibri" w:hAnsi="Calibri" w:cs="Calibri"/>
              </w:rPr>
            </w:pPr>
            <w:r w:rsidRPr="006C3C4E">
              <w:rPr>
                <w:rFonts w:ascii="Calibri" w:hAnsi="Calibri" w:cs="Calibri"/>
              </w:rPr>
              <w:t>Leadership, Management and customer service</w:t>
            </w:r>
            <w:r w:rsidR="00313A43" w:rsidRPr="006C3C4E">
              <w:rPr>
                <w:rFonts w:ascii="Calibri" w:hAnsi="Calibri" w:cs="Calibri"/>
              </w:rPr>
              <w:t xml:space="preserve"> </w:t>
            </w:r>
          </w:p>
          <w:p w14:paraId="3E85AA5A" w14:textId="108F39A4" w:rsidR="00C82229" w:rsidRPr="006C3C4E" w:rsidRDefault="0097715B" w:rsidP="00407EFC">
            <w:pPr>
              <w:pStyle w:val="ListParagraph"/>
              <w:numPr>
                <w:ilvl w:val="0"/>
                <w:numId w:val="14"/>
              </w:numPr>
              <w:rPr>
                <w:rFonts w:cs="Calibri"/>
              </w:rPr>
            </w:pPr>
            <w:r w:rsidRPr="0097715B">
              <w:rPr>
                <w:rFonts w:asciiTheme="minorHAnsi" w:hAnsiTheme="minorHAnsi"/>
              </w:rPr>
              <w:t xml:space="preserve">Deliver a customer focussed Income Service which </w:t>
            </w:r>
            <w:r w:rsidR="00D3510D">
              <w:rPr>
                <w:rFonts w:asciiTheme="minorHAnsi" w:hAnsiTheme="minorHAnsi"/>
              </w:rPr>
              <w:t>embraces L&amp;Q values and culture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502A8" w14:textId="77777777" w:rsidR="00AB2624" w:rsidRPr="008A09EB" w:rsidRDefault="00902812" w:rsidP="00902812">
            <w:pPr>
              <w:jc w:val="right"/>
            </w:pPr>
            <w:r>
              <w:t>5%</w:t>
            </w:r>
          </w:p>
        </w:tc>
      </w:tr>
      <w:tr w:rsidR="00AB2624" w:rsidRPr="008A09EB" w14:paraId="0FE3F087" w14:textId="77777777" w:rsidTr="006973A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95"/>
        </w:trPr>
        <w:tc>
          <w:tcPr>
            <w:tcW w:w="90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7B82D5E" w14:textId="77777777" w:rsidR="00AF69AE" w:rsidRPr="006C3C4E" w:rsidRDefault="00AB2624" w:rsidP="00AF69AE">
            <w:pPr>
              <w:rPr>
                <w:rFonts w:ascii="Calibri" w:hAnsi="Calibri" w:cs="Calibri"/>
              </w:rPr>
            </w:pPr>
            <w:r w:rsidRPr="006C3C4E">
              <w:rPr>
                <w:rFonts w:ascii="Calibri" w:hAnsi="Calibri" w:cs="Calibri"/>
              </w:rPr>
              <w:t>Strategy and achieving objectives</w:t>
            </w:r>
          </w:p>
          <w:p w14:paraId="7BA4C266" w14:textId="1633BFB7" w:rsidR="00D3510D" w:rsidRDefault="00276555" w:rsidP="00276555">
            <w:pPr>
              <w:pStyle w:val="ListParagraph"/>
              <w:numPr>
                <w:ilvl w:val="0"/>
                <w:numId w:val="14"/>
              </w:numPr>
              <w:rPr>
                <w:rFonts w:cs="Calibri"/>
              </w:rPr>
            </w:pPr>
            <w:r>
              <w:rPr>
                <w:rFonts w:cs="Calibri"/>
              </w:rPr>
              <w:t>Managing your own portfolio of accounts</w:t>
            </w:r>
            <w:r w:rsidR="00D178F4">
              <w:rPr>
                <w:rFonts w:cs="Calibri"/>
              </w:rPr>
              <w:t>,</w:t>
            </w:r>
            <w:r>
              <w:rPr>
                <w:rFonts w:cs="Calibri"/>
              </w:rPr>
              <w:t xml:space="preserve"> </w:t>
            </w:r>
            <w:r w:rsidR="00D178F4">
              <w:rPr>
                <w:rFonts w:cs="Calibri"/>
              </w:rPr>
              <w:t xml:space="preserve">ensuring </w:t>
            </w:r>
            <w:r>
              <w:rPr>
                <w:rFonts w:cs="Calibri"/>
              </w:rPr>
              <w:t>within your customers there is a</w:t>
            </w:r>
            <w:r w:rsidR="00D3510D" w:rsidRPr="00853003">
              <w:rPr>
                <w:rFonts w:cs="Calibri"/>
              </w:rPr>
              <w:t xml:space="preserve"> reduction of arrears</w:t>
            </w:r>
            <w:r>
              <w:rPr>
                <w:rFonts w:cs="Calibri"/>
              </w:rPr>
              <w:t>, cash collection performance is maximised and ba</w:t>
            </w:r>
            <w:r w:rsidR="00D178F4">
              <w:rPr>
                <w:rFonts w:cs="Calibri"/>
              </w:rPr>
              <w:t>d</w:t>
            </w:r>
            <w:r>
              <w:rPr>
                <w:rFonts w:cs="Calibri"/>
              </w:rPr>
              <w:t xml:space="preserve"> debt </w:t>
            </w:r>
            <w:r w:rsidR="00D178F4">
              <w:rPr>
                <w:rFonts w:cs="Calibri"/>
              </w:rPr>
              <w:t xml:space="preserve">minimised, </w:t>
            </w:r>
            <w:r w:rsidR="00D178F4" w:rsidRPr="00853003">
              <w:rPr>
                <w:rFonts w:cs="Calibri"/>
              </w:rPr>
              <w:t>using</w:t>
            </w:r>
            <w:r>
              <w:rPr>
                <w:rFonts w:cs="Calibri"/>
              </w:rPr>
              <w:t xml:space="preserve"> all available communication methods.</w:t>
            </w:r>
          </w:p>
          <w:p w14:paraId="0447C023" w14:textId="1D596B9C" w:rsidR="00E23BA8" w:rsidRPr="00E23BA8" w:rsidRDefault="00E23BA8" w:rsidP="007377D4">
            <w:pPr>
              <w:pStyle w:val="ListParagraph"/>
              <w:numPr>
                <w:ilvl w:val="0"/>
                <w:numId w:val="14"/>
              </w:numPr>
              <w:rPr>
                <w:rFonts w:cs="Calibri"/>
              </w:rPr>
            </w:pPr>
            <w:r w:rsidRPr="00E23BA8">
              <w:rPr>
                <w:szCs w:val="18"/>
              </w:rPr>
              <w:t>To confidently deliver</w:t>
            </w:r>
            <w:r>
              <w:rPr>
                <w:szCs w:val="18"/>
              </w:rPr>
              <w:t xml:space="preserve"> and make </w:t>
            </w:r>
            <w:r w:rsidRPr="00E23BA8">
              <w:rPr>
                <w:szCs w:val="18"/>
              </w:rPr>
              <w:t>reasoned decisions in relation to effective portfolio management, balancing the need for a high pace of delivery with</w:t>
            </w:r>
            <w:r>
              <w:rPr>
                <w:szCs w:val="18"/>
              </w:rPr>
              <w:t xml:space="preserve"> appropriate level of quality </w:t>
            </w:r>
          </w:p>
          <w:p w14:paraId="1674234C" w14:textId="7DB0D77D" w:rsidR="00D3510D" w:rsidRPr="00E23BA8" w:rsidRDefault="00AE681B" w:rsidP="007377D4">
            <w:pPr>
              <w:pStyle w:val="ListParagraph"/>
              <w:numPr>
                <w:ilvl w:val="0"/>
                <w:numId w:val="14"/>
              </w:numPr>
              <w:rPr>
                <w:rFonts w:cs="Calibri"/>
              </w:rPr>
            </w:pPr>
            <w:r w:rsidRPr="00E23BA8">
              <w:rPr>
                <w:rFonts w:cs="Calibri"/>
              </w:rPr>
              <w:t>Independently working to p</w:t>
            </w:r>
            <w:r w:rsidR="00D3510D" w:rsidRPr="00E23BA8">
              <w:rPr>
                <w:rFonts w:cs="Calibri"/>
              </w:rPr>
              <w:t xml:space="preserve">rovide </w:t>
            </w:r>
            <w:r w:rsidRPr="00E23BA8">
              <w:rPr>
                <w:rFonts w:cs="Calibri"/>
              </w:rPr>
              <w:t xml:space="preserve">the </w:t>
            </w:r>
            <w:r w:rsidR="00D3510D" w:rsidRPr="00E23BA8">
              <w:rPr>
                <w:rFonts w:cs="Calibri"/>
              </w:rPr>
              <w:t>effective account resolution of high level arrears and tenancy issue related cases in a timely manner and to a clearly defined standard</w:t>
            </w:r>
          </w:p>
          <w:p w14:paraId="12D0A19A" w14:textId="00923F3E" w:rsidR="00576EB0" w:rsidRPr="00853003" w:rsidRDefault="00576EB0" w:rsidP="00276555">
            <w:pPr>
              <w:pStyle w:val="ListParagraph"/>
              <w:numPr>
                <w:ilvl w:val="0"/>
                <w:numId w:val="14"/>
              </w:numPr>
              <w:rPr>
                <w:rFonts w:cs="Calibri"/>
              </w:rPr>
            </w:pPr>
            <w:r w:rsidRPr="00853003">
              <w:rPr>
                <w:rFonts w:cs="Calibri"/>
              </w:rPr>
              <w:t xml:space="preserve">Taking enforcement action including processing court </w:t>
            </w:r>
            <w:r w:rsidR="002A357F" w:rsidRPr="00853003">
              <w:rPr>
                <w:rFonts w:cs="Calibri"/>
              </w:rPr>
              <w:t>applications</w:t>
            </w:r>
            <w:r w:rsidR="002A357F">
              <w:rPr>
                <w:rFonts w:cs="Calibri"/>
              </w:rPr>
              <w:t xml:space="preserve"> &amp; able to r</w:t>
            </w:r>
            <w:r w:rsidR="002A357F" w:rsidRPr="00853003">
              <w:rPr>
                <w:rFonts w:cs="Calibri"/>
              </w:rPr>
              <w:t>epresent</w:t>
            </w:r>
            <w:r w:rsidRPr="00853003">
              <w:rPr>
                <w:rFonts w:cs="Calibri"/>
              </w:rPr>
              <w:t xml:space="preserve"> L&amp;Q at Court</w:t>
            </w:r>
            <w:r w:rsidR="002A357F">
              <w:rPr>
                <w:rFonts w:cs="Calibri"/>
              </w:rPr>
              <w:t xml:space="preserve"> as and when required (which may be at very short notice).</w:t>
            </w:r>
          </w:p>
          <w:p w14:paraId="13BDC9E8" w14:textId="2EA70707" w:rsidR="00576EB0" w:rsidRDefault="00576EB0" w:rsidP="00276555">
            <w:pPr>
              <w:pStyle w:val="ListParagraph"/>
              <w:numPr>
                <w:ilvl w:val="0"/>
                <w:numId w:val="14"/>
              </w:numPr>
              <w:rPr>
                <w:rFonts w:cs="Calibri"/>
              </w:rPr>
            </w:pPr>
            <w:r w:rsidRPr="00853003">
              <w:rPr>
                <w:rFonts w:cs="Calibri"/>
              </w:rPr>
              <w:t>Embrace and uphold the culture, values and behaviours that make up the L&amp;Q way.</w:t>
            </w:r>
          </w:p>
          <w:p w14:paraId="2908F4DF" w14:textId="1A9B6110" w:rsidR="00E23267" w:rsidRDefault="00E23267" w:rsidP="00276555">
            <w:pPr>
              <w:pStyle w:val="ListParagraph"/>
              <w:numPr>
                <w:ilvl w:val="0"/>
                <w:numId w:val="14"/>
              </w:numPr>
              <w:rPr>
                <w:rFonts w:cs="Calibri"/>
              </w:rPr>
            </w:pPr>
            <w:r w:rsidRPr="00853003">
              <w:rPr>
                <w:rFonts w:cs="Calibri"/>
              </w:rPr>
              <w:t>Contribute with energy and enthusiasm to Income strategy, Department Plan, Policy &amp; Procedures, 121’s and Team Meetings.</w:t>
            </w:r>
          </w:p>
          <w:p w14:paraId="2BA32FFB" w14:textId="4D16E8C4" w:rsidR="00276555" w:rsidRPr="009F268F" w:rsidRDefault="00276555" w:rsidP="00276555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D3510D">
              <w:rPr>
                <w:rFonts w:cs="Calibri"/>
              </w:rPr>
              <w:t xml:space="preserve">Contribute to the achievement of </w:t>
            </w:r>
            <w:r w:rsidR="00D178F4">
              <w:rPr>
                <w:rFonts w:cs="Calibri"/>
              </w:rPr>
              <w:t xml:space="preserve">your </w:t>
            </w:r>
            <w:r w:rsidRPr="00D3510D">
              <w:rPr>
                <w:rFonts w:cs="Calibri"/>
              </w:rPr>
              <w:t>objectives whilst operating in line with L&amp;Q’s values and delivering excellent customer service</w:t>
            </w:r>
          </w:p>
          <w:p w14:paraId="0D76CDB5" w14:textId="4811EA3B" w:rsidR="009F268F" w:rsidRPr="00E91752" w:rsidRDefault="00D178F4" w:rsidP="00276555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szCs w:val="18"/>
              </w:rPr>
              <w:t xml:space="preserve">Being able </w:t>
            </w:r>
            <w:r w:rsidR="00AE681B">
              <w:rPr>
                <w:szCs w:val="18"/>
              </w:rPr>
              <w:t xml:space="preserve">confidently </w:t>
            </w:r>
            <w:r w:rsidR="009F268F">
              <w:rPr>
                <w:szCs w:val="18"/>
              </w:rPr>
              <w:t>make reasoned decisions in relation to effective portfolio management, balancing the need for a high pace of delivery with appropriate level of quality</w:t>
            </w:r>
          </w:p>
          <w:p w14:paraId="58EFE0B9" w14:textId="384C5B23" w:rsidR="006C3C4E" w:rsidRPr="00576EB0" w:rsidRDefault="00D178F4" w:rsidP="00E23BA8">
            <w:pPr>
              <w:pStyle w:val="ListParagraph"/>
              <w:numPr>
                <w:ilvl w:val="0"/>
                <w:numId w:val="14"/>
              </w:numPr>
              <w:rPr>
                <w:rFonts w:cs="Calibri"/>
              </w:rPr>
            </w:pPr>
            <w:r w:rsidRPr="00E23BA8">
              <w:rPr>
                <w:rFonts w:cs="Calibri"/>
              </w:rPr>
              <w:t>Undertaking a range of administrative duties and business processes as required to fulfil the duties of the role</w:t>
            </w:r>
            <w:r w:rsidR="006C3C4E" w:rsidRPr="00576EB0">
              <w:rPr>
                <w:rFonts w:cs="Calibri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D1179" w14:textId="77777777" w:rsidR="00AB2624" w:rsidRPr="008A09EB" w:rsidRDefault="00EC7391" w:rsidP="00902812">
            <w:pPr>
              <w:jc w:val="right"/>
            </w:pPr>
            <w:r>
              <w:t>35</w:t>
            </w:r>
            <w:r w:rsidR="00902812">
              <w:t>%</w:t>
            </w:r>
          </w:p>
        </w:tc>
      </w:tr>
      <w:tr w:rsidR="00AB2624" w:rsidRPr="008A09EB" w14:paraId="44354321" w14:textId="77777777" w:rsidTr="006973A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95"/>
        </w:trPr>
        <w:tc>
          <w:tcPr>
            <w:tcW w:w="90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68F2CE8" w14:textId="77777777" w:rsidR="00AB2624" w:rsidRPr="006C3C4E" w:rsidRDefault="00AB2624" w:rsidP="00AF69AE">
            <w:pPr>
              <w:rPr>
                <w:rFonts w:ascii="Calibri" w:hAnsi="Calibri" w:cs="Calibri"/>
              </w:rPr>
            </w:pPr>
            <w:r w:rsidRPr="006C3C4E">
              <w:rPr>
                <w:rFonts w:ascii="Calibri" w:hAnsi="Calibri" w:cs="Calibri"/>
              </w:rPr>
              <w:t>Working with others – internal</w:t>
            </w:r>
          </w:p>
          <w:p w14:paraId="2DBA8D29" w14:textId="60248253" w:rsidR="003F7D20" w:rsidRPr="006C3C4E" w:rsidRDefault="003F7D20" w:rsidP="00576EB0">
            <w:pPr>
              <w:pStyle w:val="ListParagraph"/>
              <w:numPr>
                <w:ilvl w:val="0"/>
                <w:numId w:val="12"/>
              </w:numPr>
              <w:rPr>
                <w:rFonts w:cs="Calibri"/>
              </w:rPr>
            </w:pPr>
            <w:r w:rsidRPr="006C3C4E">
              <w:rPr>
                <w:rFonts w:cs="Calibri"/>
              </w:rPr>
              <w:t xml:space="preserve">Represent Income Management to other internal stakeholders creating effective </w:t>
            </w:r>
            <w:r w:rsidR="003A4851" w:rsidRPr="006C3C4E">
              <w:rPr>
                <w:rFonts w:cs="Calibri"/>
              </w:rPr>
              <w:t xml:space="preserve">professional </w:t>
            </w:r>
            <w:r w:rsidRPr="006C3C4E">
              <w:rPr>
                <w:rFonts w:cs="Calibri"/>
              </w:rPr>
              <w:t>relationships</w:t>
            </w:r>
          </w:p>
          <w:p w14:paraId="68C61F4E" w14:textId="64512634" w:rsidR="00276555" w:rsidRPr="006C3C4E" w:rsidRDefault="00AE681B" w:rsidP="00E23BA8">
            <w:pPr>
              <w:pStyle w:val="ListParagraph"/>
              <w:numPr>
                <w:ilvl w:val="0"/>
                <w:numId w:val="12"/>
              </w:numPr>
              <w:rPr>
                <w:rFonts w:cs="Calibri"/>
              </w:rPr>
            </w:pPr>
            <w:r>
              <w:rPr>
                <w:rFonts w:cs="Calibri"/>
              </w:rPr>
              <w:t>B</w:t>
            </w:r>
            <w:r w:rsidR="00276555">
              <w:rPr>
                <w:rFonts w:cs="Calibri"/>
              </w:rPr>
              <w:t xml:space="preserve">uilding </w:t>
            </w:r>
            <w:r>
              <w:rPr>
                <w:rFonts w:cs="Calibri"/>
              </w:rPr>
              <w:t xml:space="preserve">strong </w:t>
            </w:r>
            <w:r w:rsidR="00276555">
              <w:rPr>
                <w:rFonts w:cs="Calibri"/>
              </w:rPr>
              <w:t xml:space="preserve">internal relationship enabling you to deliver on </w:t>
            </w:r>
            <w:r>
              <w:rPr>
                <w:rFonts w:cs="Calibri"/>
              </w:rPr>
              <w:t>a</w:t>
            </w:r>
            <w:r w:rsidR="00276555">
              <w:rPr>
                <w:rFonts w:cs="Calibri"/>
              </w:rPr>
              <w:t xml:space="preserve">ccount issues and </w:t>
            </w:r>
            <w:r>
              <w:rPr>
                <w:rFonts w:cs="Calibri"/>
              </w:rPr>
              <w:t>c</w:t>
            </w:r>
            <w:r w:rsidR="00276555">
              <w:rPr>
                <w:rFonts w:cs="Calibri"/>
              </w:rPr>
              <w:t xml:space="preserve">ustomer </w:t>
            </w:r>
            <w:r>
              <w:rPr>
                <w:rFonts w:cs="Calibri"/>
              </w:rPr>
              <w:t>p</w:t>
            </w:r>
            <w:r w:rsidR="00276555">
              <w:rPr>
                <w:rFonts w:cs="Calibri"/>
              </w:rPr>
              <w:t>romise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BE322" w14:textId="491E65BA" w:rsidR="00AB2624" w:rsidRPr="008A09EB" w:rsidRDefault="003458C9" w:rsidP="0042117A">
            <w:pPr>
              <w:jc w:val="right"/>
            </w:pPr>
            <w:r>
              <w:t>5</w:t>
            </w:r>
            <w:r w:rsidR="00902812">
              <w:t>%</w:t>
            </w:r>
          </w:p>
        </w:tc>
      </w:tr>
      <w:tr w:rsidR="00AB2624" w:rsidRPr="008A09EB" w14:paraId="2FC9CFB8" w14:textId="77777777" w:rsidTr="006973A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95"/>
        </w:trPr>
        <w:tc>
          <w:tcPr>
            <w:tcW w:w="90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A5D102B" w14:textId="77777777" w:rsidR="00AB2624" w:rsidRPr="006C3C4E" w:rsidRDefault="00AB2624" w:rsidP="00AF69AE">
            <w:pPr>
              <w:rPr>
                <w:rFonts w:ascii="Calibri" w:hAnsi="Calibri" w:cs="Calibri"/>
              </w:rPr>
            </w:pPr>
            <w:r w:rsidRPr="006C3C4E">
              <w:rPr>
                <w:rFonts w:ascii="Calibri" w:hAnsi="Calibri" w:cs="Calibri"/>
              </w:rPr>
              <w:t xml:space="preserve">Working with others </w:t>
            </w:r>
            <w:r w:rsidR="00AB769B" w:rsidRPr="006C3C4E">
              <w:rPr>
                <w:rFonts w:ascii="Calibri" w:hAnsi="Calibri" w:cs="Calibri"/>
              </w:rPr>
              <w:t>–</w:t>
            </w:r>
            <w:r w:rsidRPr="006C3C4E">
              <w:rPr>
                <w:rFonts w:ascii="Calibri" w:hAnsi="Calibri" w:cs="Calibri"/>
              </w:rPr>
              <w:t xml:space="preserve"> external</w:t>
            </w:r>
          </w:p>
          <w:p w14:paraId="7DCEC769" w14:textId="77777777" w:rsidR="00962D9A" w:rsidRPr="00853003" w:rsidRDefault="00962D9A" w:rsidP="00576EB0">
            <w:pPr>
              <w:pStyle w:val="ListParagraph"/>
              <w:numPr>
                <w:ilvl w:val="0"/>
                <w:numId w:val="11"/>
              </w:numPr>
              <w:rPr>
                <w:rFonts w:cs="Calibri"/>
              </w:rPr>
            </w:pPr>
            <w:r w:rsidRPr="00853003">
              <w:rPr>
                <w:rFonts w:cs="Calibri"/>
              </w:rPr>
              <w:t>Liaise with a range of internal and external agencies to resolve debt management issues</w:t>
            </w:r>
          </w:p>
          <w:p w14:paraId="00C515AA" w14:textId="77777777" w:rsidR="00962D9A" w:rsidRPr="00853003" w:rsidRDefault="00962D9A" w:rsidP="00576EB0">
            <w:pPr>
              <w:pStyle w:val="ListParagraph"/>
              <w:numPr>
                <w:ilvl w:val="0"/>
                <w:numId w:val="11"/>
              </w:numPr>
              <w:rPr>
                <w:rFonts w:cs="Calibri"/>
              </w:rPr>
            </w:pPr>
            <w:r w:rsidRPr="00853003">
              <w:rPr>
                <w:rFonts w:cs="Calibri"/>
              </w:rPr>
              <w:t>Investigation and support of housing benefit or universal credit claims</w:t>
            </w:r>
          </w:p>
          <w:p w14:paraId="716E57EB" w14:textId="2DF38EF5" w:rsidR="00576EB0" w:rsidRDefault="00576EB0" w:rsidP="00576EB0">
            <w:pPr>
              <w:pStyle w:val="ListParagraph"/>
              <w:numPr>
                <w:ilvl w:val="0"/>
                <w:numId w:val="11"/>
              </w:numPr>
              <w:rPr>
                <w:rFonts w:cs="Calibri"/>
              </w:rPr>
            </w:pPr>
            <w:r w:rsidRPr="00853003">
              <w:rPr>
                <w:rFonts w:cs="Calibri"/>
              </w:rPr>
              <w:t>Work collaboratively with key stakeholders and partners (internal and external) being the first point of contact for the Trust for residents and other external parties</w:t>
            </w:r>
          </w:p>
          <w:p w14:paraId="7CB68740" w14:textId="18338697" w:rsidR="006C20AB" w:rsidRPr="006C3C4E" w:rsidRDefault="00E23267" w:rsidP="00E23BA8">
            <w:pPr>
              <w:pStyle w:val="ListParagraph"/>
              <w:numPr>
                <w:ilvl w:val="0"/>
                <w:numId w:val="11"/>
              </w:numPr>
              <w:rPr>
                <w:rFonts w:cs="Calibri"/>
              </w:rPr>
            </w:pPr>
            <w:r>
              <w:rPr>
                <w:rFonts w:cs="Calibri"/>
              </w:rPr>
              <w:t>Represent the public face of L&amp;Q Income Management to residents, third-party agencies and Court, DWP and Local Authorities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F8EE6" w14:textId="4D25D471" w:rsidR="00AB2624" w:rsidRPr="008A09EB" w:rsidRDefault="003458C9" w:rsidP="00B75077">
            <w:pPr>
              <w:jc w:val="right"/>
            </w:pPr>
            <w:r>
              <w:t>10</w:t>
            </w:r>
            <w:r w:rsidR="00902812">
              <w:t>%</w:t>
            </w:r>
          </w:p>
        </w:tc>
      </w:tr>
      <w:tr w:rsidR="00AB2624" w:rsidRPr="008A09EB" w14:paraId="6816D093" w14:textId="77777777" w:rsidTr="006973A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95"/>
        </w:trPr>
        <w:tc>
          <w:tcPr>
            <w:tcW w:w="90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C32883B" w14:textId="77777777" w:rsidR="00AB2624" w:rsidRPr="006C3C4E" w:rsidRDefault="00AB2624" w:rsidP="00AF69AE">
            <w:pPr>
              <w:rPr>
                <w:rFonts w:ascii="Calibri" w:hAnsi="Calibri" w:cs="Calibri"/>
              </w:rPr>
            </w:pPr>
            <w:r w:rsidRPr="006C3C4E">
              <w:rPr>
                <w:rFonts w:ascii="Calibri" w:hAnsi="Calibri" w:cs="Calibri"/>
              </w:rPr>
              <w:t>Budgetary responsibility</w:t>
            </w:r>
          </w:p>
          <w:p w14:paraId="69A12239" w14:textId="77777777" w:rsidR="00313A43" w:rsidRPr="006C3C4E" w:rsidRDefault="00313A43" w:rsidP="003F7BCA">
            <w:pPr>
              <w:pStyle w:val="ListParagraph"/>
              <w:numPr>
                <w:ilvl w:val="0"/>
                <w:numId w:val="10"/>
              </w:numPr>
              <w:rPr>
                <w:rFonts w:cs="Calibri"/>
              </w:rPr>
            </w:pPr>
            <w:r w:rsidRPr="006C3C4E">
              <w:rPr>
                <w:rFonts w:cs="Calibri"/>
              </w:rPr>
              <w:t>None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AE4C2" w14:textId="77777777" w:rsidR="00AB2624" w:rsidRPr="008A09EB" w:rsidRDefault="00902812" w:rsidP="00B75077">
            <w:pPr>
              <w:jc w:val="right"/>
            </w:pPr>
            <w:r>
              <w:t>0%</w:t>
            </w:r>
          </w:p>
        </w:tc>
      </w:tr>
      <w:tr w:rsidR="00AB2624" w:rsidRPr="008A09EB" w14:paraId="2AF0875E" w14:textId="77777777" w:rsidTr="006973A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95"/>
        </w:trPr>
        <w:tc>
          <w:tcPr>
            <w:tcW w:w="90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E4C7909" w14:textId="77777777" w:rsidR="00AB2624" w:rsidRPr="006C3C4E" w:rsidRDefault="00AB2624" w:rsidP="00AF69AE">
            <w:pPr>
              <w:rPr>
                <w:rFonts w:ascii="Calibri" w:hAnsi="Calibri" w:cs="Calibri"/>
              </w:rPr>
            </w:pPr>
            <w:r w:rsidRPr="006C3C4E">
              <w:rPr>
                <w:rFonts w:ascii="Calibri" w:hAnsi="Calibri" w:cs="Calibri"/>
              </w:rPr>
              <w:t>Compliance</w:t>
            </w:r>
          </w:p>
          <w:p w14:paraId="66CC1BBE" w14:textId="3B3D7C6F" w:rsidR="002D5F92" w:rsidRPr="006C3C4E" w:rsidRDefault="00F07B36" w:rsidP="00576EB0">
            <w:pPr>
              <w:pStyle w:val="ListParagraph"/>
              <w:numPr>
                <w:ilvl w:val="0"/>
                <w:numId w:val="9"/>
              </w:numPr>
              <w:rPr>
                <w:rFonts w:cs="Calibri"/>
              </w:rPr>
            </w:pPr>
            <w:r w:rsidRPr="006C3C4E">
              <w:rPr>
                <w:rFonts w:cs="Calibri"/>
              </w:rPr>
              <w:t xml:space="preserve">To take legal action </w:t>
            </w:r>
            <w:r w:rsidR="003A4851" w:rsidRPr="006C3C4E">
              <w:rPr>
                <w:rFonts w:cs="Calibri"/>
              </w:rPr>
              <w:t xml:space="preserve">to recover debt </w:t>
            </w:r>
            <w:r w:rsidRPr="006C3C4E">
              <w:rPr>
                <w:rFonts w:cs="Calibri"/>
              </w:rPr>
              <w:t>as appropriate in line with policy</w:t>
            </w:r>
            <w:r w:rsidR="00962D9A">
              <w:rPr>
                <w:rFonts w:cs="Calibri"/>
              </w:rPr>
              <w:t xml:space="preserve"> and expected timings including the management of legal cases and representing L&amp;Q at Court</w:t>
            </w:r>
          </w:p>
          <w:p w14:paraId="166432B2" w14:textId="4C5E26B5" w:rsidR="0064496B" w:rsidRPr="006C3C4E" w:rsidRDefault="00962D9A" w:rsidP="00E23BA8">
            <w:pPr>
              <w:pStyle w:val="ListParagraph"/>
              <w:numPr>
                <w:ilvl w:val="0"/>
                <w:numId w:val="9"/>
              </w:numPr>
              <w:rPr>
                <w:rFonts w:cs="Calibri"/>
              </w:rPr>
            </w:pPr>
            <w:r w:rsidRPr="00853003">
              <w:rPr>
                <w:rFonts w:cs="Calibri"/>
              </w:rPr>
              <w:t>Attempt all options to recover arrears before evicting resident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981AD" w14:textId="79872306" w:rsidR="00AB2624" w:rsidRPr="008A09EB" w:rsidRDefault="003458C9" w:rsidP="0042117A">
            <w:pPr>
              <w:jc w:val="right"/>
            </w:pPr>
            <w:r>
              <w:t>23</w:t>
            </w:r>
            <w:r w:rsidR="00902812">
              <w:t>%</w:t>
            </w:r>
          </w:p>
        </w:tc>
      </w:tr>
      <w:tr w:rsidR="00AB2624" w:rsidRPr="008A09EB" w14:paraId="60FFB41F" w14:textId="77777777" w:rsidTr="006973A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95"/>
        </w:trPr>
        <w:tc>
          <w:tcPr>
            <w:tcW w:w="90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885D97E" w14:textId="77777777" w:rsidR="00AB769B" w:rsidRPr="006C3C4E" w:rsidRDefault="00AB2624" w:rsidP="00AF69AE">
            <w:pPr>
              <w:rPr>
                <w:rFonts w:ascii="Calibri" w:hAnsi="Calibri" w:cs="Calibri"/>
              </w:rPr>
            </w:pPr>
            <w:r w:rsidRPr="006C3C4E">
              <w:rPr>
                <w:rFonts w:ascii="Calibri" w:hAnsi="Calibri" w:cs="Calibri"/>
              </w:rPr>
              <w:t>Records and Systems</w:t>
            </w:r>
          </w:p>
          <w:p w14:paraId="71F5A763" w14:textId="6180042B" w:rsidR="00F07B36" w:rsidRDefault="00A537C6" w:rsidP="003B6C7A">
            <w:pPr>
              <w:pStyle w:val="ListParagraph"/>
              <w:numPr>
                <w:ilvl w:val="0"/>
                <w:numId w:val="8"/>
              </w:numPr>
              <w:rPr>
                <w:rFonts w:cs="Calibri"/>
              </w:rPr>
            </w:pPr>
            <w:r w:rsidRPr="006C3C4E">
              <w:rPr>
                <w:rFonts w:cs="Calibri"/>
              </w:rPr>
              <w:t>Maintain accurate record</w:t>
            </w:r>
            <w:r w:rsidR="003B6C7A" w:rsidRPr="006C3C4E">
              <w:rPr>
                <w:rFonts w:cs="Calibri"/>
              </w:rPr>
              <w:t>s</w:t>
            </w:r>
            <w:r w:rsidRPr="006C3C4E">
              <w:rPr>
                <w:rFonts w:cs="Calibri"/>
              </w:rPr>
              <w:t xml:space="preserve"> of all transactions and communication contacts with each resident on Tallyman</w:t>
            </w:r>
          </w:p>
          <w:p w14:paraId="072CDE7C" w14:textId="5087FE80" w:rsidR="005E1FB5" w:rsidRDefault="005E1FB5" w:rsidP="003B6C7A">
            <w:pPr>
              <w:pStyle w:val="ListParagraph"/>
              <w:numPr>
                <w:ilvl w:val="0"/>
                <w:numId w:val="8"/>
              </w:numPr>
              <w:rPr>
                <w:rFonts w:cs="Calibri"/>
              </w:rPr>
            </w:pPr>
            <w:r>
              <w:rPr>
                <w:rFonts w:cs="Calibri"/>
              </w:rPr>
              <w:t>Maintain accurate records and the effective management of D365</w:t>
            </w:r>
          </w:p>
          <w:p w14:paraId="78238164" w14:textId="52FFCA37" w:rsidR="003B6C7A" w:rsidRPr="00576EB0" w:rsidRDefault="00576EB0" w:rsidP="00E23BA8">
            <w:pPr>
              <w:pStyle w:val="ListParagraph"/>
              <w:numPr>
                <w:ilvl w:val="0"/>
                <w:numId w:val="8"/>
              </w:numPr>
              <w:rPr>
                <w:rFonts w:cs="Calibri"/>
              </w:rPr>
            </w:pPr>
            <w:r>
              <w:rPr>
                <w:rFonts w:cs="Calibri"/>
              </w:rPr>
              <w:t>Ensure the accuracy, validity and completeness of any account involved in legal action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7C00F" w14:textId="113670DA" w:rsidR="00AB2624" w:rsidRPr="008A09EB" w:rsidRDefault="003458C9" w:rsidP="0042117A">
            <w:pPr>
              <w:jc w:val="right"/>
            </w:pPr>
            <w:r>
              <w:t>20</w:t>
            </w:r>
            <w:r w:rsidR="00902812">
              <w:t>%</w:t>
            </w:r>
          </w:p>
        </w:tc>
      </w:tr>
      <w:tr w:rsidR="00AB2624" w:rsidRPr="008A09EB" w14:paraId="689913DC" w14:textId="77777777" w:rsidTr="006973A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95"/>
        </w:trPr>
        <w:tc>
          <w:tcPr>
            <w:tcW w:w="90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CADFDB3" w14:textId="77777777" w:rsidR="00AB2624" w:rsidRPr="006C3C4E" w:rsidRDefault="00AB2624" w:rsidP="00AF69AE">
            <w:pPr>
              <w:rPr>
                <w:rFonts w:ascii="Calibri" w:hAnsi="Calibri" w:cs="Calibri"/>
              </w:rPr>
            </w:pPr>
            <w:r w:rsidRPr="006C3C4E">
              <w:rPr>
                <w:rFonts w:ascii="Calibri" w:hAnsi="Calibri" w:cs="Calibri"/>
              </w:rPr>
              <w:lastRenderedPageBreak/>
              <w:t>Operational Risk</w:t>
            </w:r>
          </w:p>
          <w:p w14:paraId="49EAA035" w14:textId="77777777" w:rsidR="00756E57" w:rsidRPr="006C3C4E" w:rsidRDefault="00A537C6" w:rsidP="00902812">
            <w:pPr>
              <w:pStyle w:val="ListParagraph"/>
              <w:numPr>
                <w:ilvl w:val="0"/>
                <w:numId w:val="7"/>
              </w:numPr>
              <w:rPr>
                <w:rFonts w:cs="Calibri"/>
              </w:rPr>
            </w:pPr>
            <w:r w:rsidRPr="006C3C4E">
              <w:rPr>
                <w:rFonts w:cs="Calibri"/>
              </w:rPr>
              <w:t>Escalate any potenti</w:t>
            </w:r>
            <w:r w:rsidR="003B6C7A" w:rsidRPr="006C3C4E">
              <w:rPr>
                <w:rFonts w:cs="Calibri"/>
              </w:rPr>
              <w:t xml:space="preserve">al threat to the operations of </w:t>
            </w:r>
            <w:r w:rsidRPr="006C3C4E">
              <w:rPr>
                <w:rFonts w:cs="Calibri"/>
              </w:rPr>
              <w:t xml:space="preserve">the department </w:t>
            </w:r>
          </w:p>
          <w:p w14:paraId="28403318" w14:textId="39FD7F5D" w:rsidR="002F2018" w:rsidRPr="006C3C4E" w:rsidRDefault="003B6C7A" w:rsidP="00E23BA8">
            <w:pPr>
              <w:pStyle w:val="ListParagraph"/>
              <w:numPr>
                <w:ilvl w:val="0"/>
                <w:numId w:val="7"/>
              </w:numPr>
              <w:rPr>
                <w:rFonts w:cs="Calibri"/>
              </w:rPr>
            </w:pPr>
            <w:r w:rsidRPr="006C3C4E">
              <w:rPr>
                <w:rFonts w:cs="Calibri"/>
              </w:rPr>
              <w:t xml:space="preserve">Assist in the </w:t>
            </w:r>
            <w:r w:rsidR="006C3C4E" w:rsidRPr="006C3C4E">
              <w:rPr>
                <w:rFonts w:cs="Calibri"/>
              </w:rPr>
              <w:t>development</w:t>
            </w:r>
            <w:r w:rsidRPr="006C3C4E">
              <w:rPr>
                <w:rFonts w:cs="Calibri"/>
              </w:rPr>
              <w:t xml:space="preserve"> of </w:t>
            </w:r>
            <w:r w:rsidR="00962D9A">
              <w:rPr>
                <w:rFonts w:cs="Calibri"/>
              </w:rPr>
              <w:t>Income Collection</w:t>
            </w:r>
            <w:r w:rsidRPr="006C3C4E">
              <w:rPr>
                <w:rFonts w:cs="Calibri"/>
              </w:rPr>
              <w:t xml:space="preserve"> policies, procedures and working practices to minimise operation risks and to maximise income collection.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4D4EB" w14:textId="77777777" w:rsidR="00AB2624" w:rsidRPr="008A09EB" w:rsidRDefault="0042117A" w:rsidP="0042117A">
            <w:pPr>
              <w:jc w:val="right"/>
            </w:pPr>
            <w:r>
              <w:t>2</w:t>
            </w:r>
            <w:r w:rsidR="00902812">
              <w:t>%</w:t>
            </w:r>
          </w:p>
        </w:tc>
      </w:tr>
    </w:tbl>
    <w:tbl>
      <w:tblPr>
        <w:tblStyle w:val="TableGrid"/>
        <w:tblW w:w="9923" w:type="dxa"/>
        <w:tblInd w:w="-34" w:type="dxa"/>
        <w:tblLayout w:type="fixed"/>
        <w:tblCellMar>
          <w:top w:w="28" w:type="dxa"/>
        </w:tblCellMar>
        <w:tblLook w:val="01E0" w:firstRow="1" w:lastRow="1" w:firstColumn="1" w:lastColumn="1" w:noHBand="0" w:noVBand="0"/>
      </w:tblPr>
      <w:tblGrid>
        <w:gridCol w:w="34"/>
        <w:gridCol w:w="4819"/>
        <w:gridCol w:w="1952"/>
        <w:gridCol w:w="1417"/>
        <w:gridCol w:w="1677"/>
        <w:gridCol w:w="24"/>
      </w:tblGrid>
      <w:tr w:rsidR="008A480C" w:rsidRPr="008A09EB" w14:paraId="1B05A03E" w14:textId="77777777" w:rsidTr="006973A2">
        <w:trPr>
          <w:cantSplit/>
          <w:trHeight w:val="283"/>
        </w:trPr>
        <w:tc>
          <w:tcPr>
            <w:tcW w:w="9923" w:type="dxa"/>
            <w:gridSpan w:val="6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539BCC9E" w14:textId="77777777" w:rsidR="008A6728" w:rsidRPr="008A09EB" w:rsidRDefault="008A6728" w:rsidP="009466CD">
            <w:r w:rsidRPr="008A09EB">
              <w:rPr>
                <w:b/>
              </w:rPr>
              <w:t xml:space="preserve">Financial Responsibility: </w:t>
            </w:r>
            <w:r w:rsidRPr="008A09EB">
              <w:rPr>
                <w:i/>
                <w:sz w:val="18"/>
              </w:rPr>
              <w:t xml:space="preserve">Enter below </w:t>
            </w:r>
            <w:r w:rsidR="00626AE8" w:rsidRPr="008A09EB">
              <w:rPr>
                <w:i/>
                <w:sz w:val="18"/>
              </w:rPr>
              <w:t>any</w:t>
            </w:r>
            <w:r w:rsidRPr="008A09EB">
              <w:rPr>
                <w:i/>
                <w:sz w:val="18"/>
              </w:rPr>
              <w:t xml:space="preserve"> revenue, operating </w:t>
            </w:r>
            <w:r w:rsidR="00626AE8" w:rsidRPr="008A09EB">
              <w:rPr>
                <w:i/>
                <w:sz w:val="18"/>
              </w:rPr>
              <w:t xml:space="preserve">or </w:t>
            </w:r>
            <w:r w:rsidRPr="008A09EB">
              <w:rPr>
                <w:i/>
                <w:sz w:val="18"/>
              </w:rPr>
              <w:t>capital budgets for which the role is accountable</w:t>
            </w:r>
            <w:r w:rsidR="005645A1">
              <w:rPr>
                <w:i/>
                <w:sz w:val="18"/>
              </w:rPr>
              <w:t xml:space="preserve"> </w:t>
            </w:r>
            <w:r w:rsidR="009466CD">
              <w:rPr>
                <w:i/>
                <w:sz w:val="18"/>
              </w:rPr>
              <w:t>(individually</w:t>
            </w:r>
            <w:r w:rsidR="005645A1">
              <w:rPr>
                <w:i/>
                <w:sz w:val="18"/>
              </w:rPr>
              <w:t xml:space="preserve"> </w:t>
            </w:r>
            <w:r w:rsidR="009466CD">
              <w:rPr>
                <w:i/>
                <w:sz w:val="18"/>
              </w:rPr>
              <w:t>or as</w:t>
            </w:r>
            <w:r w:rsidR="005645A1">
              <w:rPr>
                <w:i/>
                <w:sz w:val="18"/>
              </w:rPr>
              <w:t xml:space="preserve"> part of a team)</w:t>
            </w:r>
            <w:r w:rsidRPr="008A09EB">
              <w:rPr>
                <w:i/>
                <w:sz w:val="18"/>
              </w:rPr>
              <w:t>.</w:t>
            </w:r>
            <w:r w:rsidR="005645A1">
              <w:rPr>
                <w:i/>
                <w:sz w:val="18"/>
              </w:rPr>
              <w:t xml:space="preserve"> </w:t>
            </w:r>
            <w:r w:rsidR="009466CD">
              <w:rPr>
                <w:i/>
                <w:sz w:val="18"/>
              </w:rPr>
              <w:t>Can i</w:t>
            </w:r>
            <w:r w:rsidR="005645A1">
              <w:rPr>
                <w:i/>
                <w:sz w:val="18"/>
              </w:rPr>
              <w:t xml:space="preserve">nclude the market value of the work being </w:t>
            </w:r>
            <w:r w:rsidR="009466CD">
              <w:rPr>
                <w:i/>
                <w:sz w:val="18"/>
              </w:rPr>
              <w:t>directly undertaken by the role</w:t>
            </w:r>
            <w:r w:rsidR="005645A1">
              <w:rPr>
                <w:i/>
                <w:sz w:val="18"/>
              </w:rPr>
              <w:t xml:space="preserve">. </w:t>
            </w:r>
          </w:p>
        </w:tc>
      </w:tr>
      <w:tr w:rsidR="008A480C" w:rsidRPr="008A09EB" w14:paraId="77483524" w14:textId="77777777" w:rsidTr="006973A2">
        <w:trPr>
          <w:cantSplit/>
          <w:trHeight w:val="443"/>
        </w:trPr>
        <w:tc>
          <w:tcPr>
            <w:tcW w:w="9923" w:type="dxa"/>
            <w:gridSpan w:val="6"/>
            <w:vAlign w:val="center"/>
          </w:tcPr>
          <w:p w14:paraId="41E13201" w14:textId="5CAB202B" w:rsidR="006B5111" w:rsidRPr="00AE681B" w:rsidRDefault="006B5111" w:rsidP="00915365">
            <w:pPr>
              <w:pStyle w:val="ListParagraph"/>
              <w:numPr>
                <w:ilvl w:val="0"/>
                <w:numId w:val="0"/>
              </w:numPr>
              <w:ind w:left="720"/>
              <w:rPr>
                <w:highlight w:val="yellow"/>
              </w:rPr>
            </w:pPr>
          </w:p>
        </w:tc>
      </w:tr>
      <w:tr w:rsidR="008A480C" w:rsidRPr="008A09EB" w14:paraId="299A77BE" w14:textId="77777777" w:rsidTr="006973A2">
        <w:trPr>
          <w:cantSplit/>
          <w:trHeight w:val="283"/>
        </w:trPr>
        <w:tc>
          <w:tcPr>
            <w:tcW w:w="9923" w:type="dxa"/>
            <w:gridSpan w:val="6"/>
            <w:shd w:val="clear" w:color="auto" w:fill="BFBFBF" w:themeFill="background1" w:themeFillShade="BF"/>
          </w:tcPr>
          <w:p w14:paraId="282B8BAF" w14:textId="77777777" w:rsidR="008A6728" w:rsidRPr="008A09EB" w:rsidRDefault="008A6728" w:rsidP="008A09EB">
            <w:r w:rsidRPr="008A09EB">
              <w:rPr>
                <w:b/>
              </w:rPr>
              <w:t>People Responsibility:</w:t>
            </w:r>
            <w:r w:rsidR="00AF69AE" w:rsidRPr="008A09EB">
              <w:rPr>
                <w:b/>
              </w:rPr>
              <w:t xml:space="preserve"> </w:t>
            </w:r>
            <w:r w:rsidR="008A09EB">
              <w:rPr>
                <w:i/>
                <w:sz w:val="18"/>
              </w:rPr>
              <w:t>T</w:t>
            </w:r>
            <w:r w:rsidRPr="008A09EB">
              <w:rPr>
                <w:i/>
                <w:sz w:val="18"/>
              </w:rPr>
              <w:t>he number</w:t>
            </w:r>
            <w:r w:rsidR="008A09EB">
              <w:rPr>
                <w:i/>
                <w:sz w:val="18"/>
              </w:rPr>
              <w:t xml:space="preserve"> (average or range)</w:t>
            </w:r>
            <w:r w:rsidRPr="008A09EB">
              <w:rPr>
                <w:i/>
                <w:sz w:val="18"/>
              </w:rPr>
              <w:t xml:space="preserve"> of employees </w:t>
            </w:r>
            <w:r w:rsidR="008A09EB">
              <w:rPr>
                <w:i/>
                <w:sz w:val="18"/>
              </w:rPr>
              <w:t xml:space="preserve">that </w:t>
            </w:r>
            <w:r w:rsidRPr="008A09EB">
              <w:rPr>
                <w:i/>
                <w:sz w:val="18"/>
              </w:rPr>
              <w:t>the role has supervisory / management responsibility</w:t>
            </w:r>
            <w:r w:rsidR="008A09EB">
              <w:rPr>
                <w:i/>
                <w:sz w:val="18"/>
              </w:rPr>
              <w:t xml:space="preserve"> for</w:t>
            </w:r>
            <w:r w:rsidRPr="008A09EB">
              <w:rPr>
                <w:i/>
                <w:sz w:val="18"/>
              </w:rPr>
              <w:t>.</w:t>
            </w:r>
            <w:r w:rsidR="00905546" w:rsidRPr="008A09EB">
              <w:rPr>
                <w:i/>
                <w:sz w:val="18"/>
              </w:rPr>
              <w:t xml:space="preserve"> </w:t>
            </w:r>
          </w:p>
        </w:tc>
      </w:tr>
      <w:tr w:rsidR="008A480C" w:rsidRPr="008A09EB" w14:paraId="0302FDE1" w14:textId="77777777" w:rsidTr="006973A2">
        <w:trPr>
          <w:cantSplit/>
        </w:trPr>
        <w:tc>
          <w:tcPr>
            <w:tcW w:w="6805" w:type="dxa"/>
            <w:gridSpan w:val="3"/>
            <w:shd w:val="clear" w:color="auto" w:fill="D9D9D9" w:themeFill="background1" w:themeFillShade="D9"/>
            <w:vAlign w:val="center"/>
          </w:tcPr>
          <w:p w14:paraId="25F06C39" w14:textId="77777777" w:rsidR="008A6728" w:rsidRPr="008A09EB" w:rsidRDefault="008A6728" w:rsidP="00AF69AE"/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13748307" w14:textId="77777777" w:rsidR="008A6728" w:rsidRPr="008A09EB" w:rsidRDefault="008A6728" w:rsidP="00AF69AE">
            <w:r w:rsidRPr="008A09EB">
              <w:t>Direct Reports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14:paraId="77D35F7C" w14:textId="77777777" w:rsidR="008A6728" w:rsidRPr="008A09EB" w:rsidRDefault="008A6728" w:rsidP="00AF69AE">
            <w:r w:rsidRPr="008A09EB">
              <w:t>Indirect Reports</w:t>
            </w:r>
          </w:p>
        </w:tc>
      </w:tr>
      <w:tr w:rsidR="008A480C" w:rsidRPr="008A09EB" w14:paraId="6633818F" w14:textId="77777777" w:rsidTr="006973A2">
        <w:trPr>
          <w:cantSplit/>
        </w:trPr>
        <w:tc>
          <w:tcPr>
            <w:tcW w:w="6805" w:type="dxa"/>
            <w:gridSpan w:val="3"/>
            <w:shd w:val="clear" w:color="auto" w:fill="D9D9D9" w:themeFill="background1" w:themeFillShade="D9"/>
          </w:tcPr>
          <w:p w14:paraId="24D24E85" w14:textId="77777777" w:rsidR="00F123A8" w:rsidRPr="008A09EB" w:rsidRDefault="00F123A8" w:rsidP="008A09EB">
            <w:pPr>
              <w:jc w:val="right"/>
              <w:rPr>
                <w:bCs/>
              </w:rPr>
            </w:pPr>
            <w:r w:rsidRPr="008A09EB">
              <w:rPr>
                <w:bCs/>
              </w:rPr>
              <w:t>Total</w:t>
            </w:r>
            <w:r w:rsidRPr="008A09EB">
              <w:t xml:space="preserve"> Employees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31B1D7C" w14:textId="77777777" w:rsidR="00A272E6" w:rsidRPr="008A09EB" w:rsidRDefault="00A6515E" w:rsidP="00AF69AE">
            <w:pPr>
              <w:jc w:val="center"/>
            </w:pPr>
            <w:r>
              <w:t>0</w:t>
            </w:r>
          </w:p>
        </w:tc>
        <w:tc>
          <w:tcPr>
            <w:tcW w:w="1701" w:type="dxa"/>
            <w:gridSpan w:val="2"/>
            <w:vAlign w:val="center"/>
          </w:tcPr>
          <w:p w14:paraId="3246EE5F" w14:textId="77777777" w:rsidR="00F123A8" w:rsidRPr="008A09EB" w:rsidRDefault="00A6515E" w:rsidP="00AF69AE">
            <w:pPr>
              <w:jc w:val="center"/>
            </w:pPr>
            <w:r>
              <w:t>0</w:t>
            </w:r>
          </w:p>
        </w:tc>
      </w:tr>
      <w:tr w:rsidR="008A480C" w:rsidRPr="008A09EB" w14:paraId="1476A149" w14:textId="77777777" w:rsidTr="006973A2">
        <w:trPr>
          <w:cantSplit/>
        </w:trPr>
        <w:tc>
          <w:tcPr>
            <w:tcW w:w="9923" w:type="dxa"/>
            <w:gridSpan w:val="6"/>
          </w:tcPr>
          <w:p w14:paraId="60FE3CFD" w14:textId="77777777" w:rsidR="003E33BF" w:rsidRPr="008A09EB" w:rsidRDefault="00D835CD" w:rsidP="00257B37">
            <w:pPr>
              <w:rPr>
                <w:i/>
                <w:sz w:val="18"/>
              </w:rPr>
            </w:pPr>
            <w:r w:rsidRPr="008A09EB">
              <w:rPr>
                <w:i/>
                <w:sz w:val="18"/>
              </w:rPr>
              <w:t>Please list below any outsourced service providers that are managed by the role (e.g. payroll)</w:t>
            </w:r>
            <w:r w:rsidR="00F123A8" w:rsidRPr="008A09EB">
              <w:rPr>
                <w:i/>
                <w:sz w:val="18"/>
              </w:rPr>
              <w:t>,</w:t>
            </w:r>
            <w:r w:rsidR="002C1A0C" w:rsidRPr="008A09EB">
              <w:rPr>
                <w:i/>
                <w:sz w:val="18"/>
              </w:rPr>
              <w:t xml:space="preserve"> or any functional / project management responsibilities</w:t>
            </w:r>
            <w:r w:rsidR="00C745DE">
              <w:rPr>
                <w:i/>
                <w:sz w:val="18"/>
              </w:rPr>
              <w:t xml:space="preserve"> that means </w:t>
            </w:r>
            <w:r w:rsidR="00257B37">
              <w:rPr>
                <w:i/>
                <w:sz w:val="18"/>
              </w:rPr>
              <w:t xml:space="preserve">having </w:t>
            </w:r>
            <w:r w:rsidR="00C745DE">
              <w:rPr>
                <w:i/>
                <w:sz w:val="18"/>
              </w:rPr>
              <w:t xml:space="preserve">work management responsibility over </w:t>
            </w:r>
            <w:r w:rsidR="00257B37">
              <w:rPr>
                <w:i/>
                <w:sz w:val="18"/>
              </w:rPr>
              <w:t>people (internal/external)</w:t>
            </w:r>
            <w:r w:rsidR="003E33BF" w:rsidRPr="008A09EB">
              <w:rPr>
                <w:i/>
                <w:sz w:val="18"/>
              </w:rPr>
              <w:t>.</w:t>
            </w:r>
          </w:p>
        </w:tc>
      </w:tr>
      <w:tr w:rsidR="008A480C" w:rsidRPr="008A09EB" w14:paraId="3BA8F50A" w14:textId="77777777" w:rsidTr="006973A2">
        <w:trPr>
          <w:cantSplit/>
        </w:trPr>
        <w:tc>
          <w:tcPr>
            <w:tcW w:w="9923" w:type="dxa"/>
            <w:gridSpan w:val="6"/>
          </w:tcPr>
          <w:p w14:paraId="26162C29" w14:textId="77777777" w:rsidR="003E33BF" w:rsidRPr="008A09EB" w:rsidRDefault="0064496B" w:rsidP="00C75B16">
            <w:pPr>
              <w:pStyle w:val="ListParagraph"/>
              <w:numPr>
                <w:ilvl w:val="0"/>
                <w:numId w:val="6"/>
              </w:numPr>
            </w:pPr>
            <w:r>
              <w:t>None</w:t>
            </w:r>
          </w:p>
        </w:tc>
      </w:tr>
      <w:tr w:rsidR="008A480C" w:rsidRPr="008A09EB" w14:paraId="6FFAC6CA" w14:textId="77777777" w:rsidTr="006973A2">
        <w:tblPrEx>
          <w:tblLook w:val="04A0" w:firstRow="1" w:lastRow="0" w:firstColumn="1" w:lastColumn="0" w:noHBand="0" w:noVBand="1"/>
        </w:tblPrEx>
        <w:trPr>
          <w:gridBefore w:val="1"/>
          <w:wBefore w:w="34" w:type="dxa"/>
          <w:cantSplit/>
          <w:trHeight w:val="283"/>
        </w:trPr>
        <w:tc>
          <w:tcPr>
            <w:tcW w:w="9889" w:type="dxa"/>
            <w:gridSpan w:val="5"/>
            <w:shd w:val="clear" w:color="auto" w:fill="BFBFBF" w:themeFill="background1" w:themeFillShade="BF"/>
          </w:tcPr>
          <w:p w14:paraId="5BCD59CC" w14:textId="77777777" w:rsidR="00552DA6" w:rsidRPr="008A09EB" w:rsidRDefault="00552DA6" w:rsidP="002F2018">
            <w:pPr>
              <w:rPr>
                <w:b/>
              </w:rPr>
            </w:pPr>
            <w:r w:rsidRPr="008A09EB">
              <w:rPr>
                <w:b/>
              </w:rPr>
              <w:t>Technical Knowledge/Skills</w:t>
            </w:r>
            <w:r w:rsidR="008A09EB" w:rsidRPr="008A09EB">
              <w:rPr>
                <w:b/>
              </w:rPr>
              <w:t>:</w:t>
            </w:r>
            <w:r w:rsidR="008A09EB" w:rsidRPr="008A09EB">
              <w:rPr>
                <w:i/>
                <w:sz w:val="18"/>
              </w:rPr>
              <w:t xml:space="preserve"> </w:t>
            </w:r>
            <w:r w:rsidR="008A09EB">
              <w:rPr>
                <w:i/>
                <w:sz w:val="18"/>
              </w:rPr>
              <w:t xml:space="preserve">Those </w:t>
            </w:r>
            <w:r w:rsidR="008A09EB" w:rsidRPr="008A09EB">
              <w:rPr>
                <w:i/>
                <w:sz w:val="18"/>
              </w:rPr>
              <w:t xml:space="preserve"> required to successfully perform the job role (max 12); including </w:t>
            </w:r>
            <w:r w:rsidR="005645A1">
              <w:rPr>
                <w:i/>
                <w:sz w:val="18"/>
              </w:rPr>
              <w:t xml:space="preserve">a requirement for academic, vocational or </w:t>
            </w:r>
            <w:r w:rsidR="008A09EB" w:rsidRPr="008A09EB">
              <w:rPr>
                <w:i/>
                <w:sz w:val="18"/>
              </w:rPr>
              <w:t>professional qualifications</w:t>
            </w:r>
          </w:p>
        </w:tc>
      </w:tr>
      <w:tr w:rsidR="002D0753" w:rsidRPr="002D0753" w14:paraId="5A5A482A" w14:textId="77777777" w:rsidTr="006973A2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24" w:type="dxa"/>
          <w:cantSplit/>
        </w:trPr>
        <w:tc>
          <w:tcPr>
            <w:tcW w:w="4819" w:type="dxa"/>
          </w:tcPr>
          <w:p w14:paraId="02A931DE" w14:textId="05F69505" w:rsidR="002D0753" w:rsidRPr="002D0753" w:rsidRDefault="00E23BA8" w:rsidP="00400D1C">
            <w:pPr>
              <w:pStyle w:val="ListParagraph"/>
              <w:numPr>
                <w:ilvl w:val="0"/>
                <w:numId w:val="3"/>
              </w:numPr>
              <w:ind w:left="567"/>
            </w:pPr>
            <w:r>
              <w:t>Excellent business ethic with the ability to respond positively to challenges – essential</w:t>
            </w:r>
          </w:p>
        </w:tc>
        <w:tc>
          <w:tcPr>
            <w:tcW w:w="5046" w:type="dxa"/>
            <w:gridSpan w:val="3"/>
          </w:tcPr>
          <w:p w14:paraId="2FEAB624" w14:textId="13D02AE4" w:rsidR="002D0753" w:rsidRPr="002D0753" w:rsidRDefault="00E23BA8" w:rsidP="009767A4">
            <w:pPr>
              <w:pStyle w:val="ListParagraph"/>
              <w:numPr>
                <w:ilvl w:val="0"/>
                <w:numId w:val="3"/>
              </w:numPr>
              <w:ind w:left="568"/>
            </w:pPr>
            <w:r>
              <w:rPr>
                <w:szCs w:val="18"/>
              </w:rPr>
              <w:t>Well-developed questioning, listening, influencing and negotiating skills - essential</w:t>
            </w:r>
          </w:p>
        </w:tc>
      </w:tr>
      <w:tr w:rsidR="002D0753" w:rsidRPr="002D0753" w14:paraId="7917D874" w14:textId="77777777" w:rsidTr="006973A2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24" w:type="dxa"/>
          <w:cantSplit/>
        </w:trPr>
        <w:tc>
          <w:tcPr>
            <w:tcW w:w="4819" w:type="dxa"/>
          </w:tcPr>
          <w:p w14:paraId="548F4FDE" w14:textId="3A1C8846" w:rsidR="002D0753" w:rsidRPr="002D0753" w:rsidRDefault="00A66C2D" w:rsidP="00CA16F8">
            <w:pPr>
              <w:pStyle w:val="ListParagraph"/>
              <w:numPr>
                <w:ilvl w:val="0"/>
                <w:numId w:val="3"/>
              </w:numPr>
              <w:ind w:left="567"/>
            </w:pPr>
            <w:r>
              <w:rPr>
                <w:szCs w:val="18"/>
              </w:rPr>
              <w:t>Able to work on own initiative and to meet agreed targets by prioritising and utilising your excellent time management skills - essential</w:t>
            </w:r>
          </w:p>
        </w:tc>
        <w:tc>
          <w:tcPr>
            <w:tcW w:w="5046" w:type="dxa"/>
            <w:gridSpan w:val="3"/>
          </w:tcPr>
          <w:p w14:paraId="18F7E4F9" w14:textId="25197714" w:rsidR="002D0753" w:rsidRPr="002D0753" w:rsidRDefault="001B2A63" w:rsidP="00686BC9">
            <w:pPr>
              <w:pStyle w:val="ListParagraph"/>
              <w:numPr>
                <w:ilvl w:val="0"/>
                <w:numId w:val="3"/>
              </w:numPr>
              <w:ind w:left="567"/>
            </w:pPr>
            <w:r>
              <w:rPr>
                <w:szCs w:val="18"/>
              </w:rPr>
              <w:t>Exceptional communication and customer service skills - essential</w:t>
            </w:r>
            <w:r w:rsidR="003B6C7A">
              <w:rPr>
                <w:szCs w:val="18"/>
              </w:rPr>
              <w:t xml:space="preserve"> </w:t>
            </w:r>
          </w:p>
        </w:tc>
      </w:tr>
      <w:tr w:rsidR="002D0753" w:rsidRPr="002D0753" w14:paraId="196D3C90" w14:textId="77777777" w:rsidTr="006973A2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24" w:type="dxa"/>
          <w:cantSplit/>
        </w:trPr>
        <w:tc>
          <w:tcPr>
            <w:tcW w:w="4819" w:type="dxa"/>
          </w:tcPr>
          <w:p w14:paraId="22D7DC98" w14:textId="68917BB2" w:rsidR="002D0753" w:rsidRPr="002D0753" w:rsidRDefault="001B2A63" w:rsidP="00CA16F8">
            <w:pPr>
              <w:pStyle w:val="ListParagraph"/>
              <w:numPr>
                <w:ilvl w:val="0"/>
                <w:numId w:val="3"/>
              </w:numPr>
              <w:ind w:left="567"/>
            </w:pPr>
            <w:r>
              <w:rPr>
                <w:szCs w:val="18"/>
              </w:rPr>
              <w:t>Flexible and adaptable in an ever-changing environment - essential</w:t>
            </w:r>
          </w:p>
        </w:tc>
        <w:tc>
          <w:tcPr>
            <w:tcW w:w="5046" w:type="dxa"/>
            <w:gridSpan w:val="3"/>
          </w:tcPr>
          <w:p w14:paraId="4E366FD6" w14:textId="221691D4" w:rsidR="002D0753" w:rsidRPr="002D0753" w:rsidRDefault="001B2A63" w:rsidP="001617C9">
            <w:pPr>
              <w:pStyle w:val="ListParagraph"/>
              <w:numPr>
                <w:ilvl w:val="0"/>
                <w:numId w:val="3"/>
              </w:numPr>
              <w:ind w:left="568"/>
            </w:pPr>
            <w:r>
              <w:t>Self-motivated with excellent organisational skills, able to prioritise tasks based on importance and urgency - essential</w:t>
            </w:r>
          </w:p>
        </w:tc>
      </w:tr>
      <w:tr w:rsidR="002D0753" w:rsidRPr="002D0753" w14:paraId="65F66709" w14:textId="77777777" w:rsidTr="006973A2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24" w:type="dxa"/>
          <w:cantSplit/>
        </w:trPr>
        <w:tc>
          <w:tcPr>
            <w:tcW w:w="4819" w:type="dxa"/>
          </w:tcPr>
          <w:p w14:paraId="0EB90F4C" w14:textId="7A77918E" w:rsidR="002D0753" w:rsidRPr="002D0753" w:rsidRDefault="001B2A63" w:rsidP="00CA16F8">
            <w:pPr>
              <w:pStyle w:val="ListParagraph"/>
              <w:numPr>
                <w:ilvl w:val="0"/>
                <w:numId w:val="3"/>
              </w:numPr>
              <w:ind w:left="567"/>
            </w:pPr>
            <w:r>
              <w:rPr>
                <w:szCs w:val="18"/>
              </w:rPr>
              <w:t>Experience of working in a fast paced and challenging environment with a performance driven work ethic - essential</w:t>
            </w:r>
          </w:p>
        </w:tc>
        <w:tc>
          <w:tcPr>
            <w:tcW w:w="5046" w:type="dxa"/>
            <w:gridSpan w:val="3"/>
          </w:tcPr>
          <w:p w14:paraId="6C8C85D0" w14:textId="1F19B91C" w:rsidR="002D0753" w:rsidRPr="002D0753" w:rsidRDefault="00E23BA8" w:rsidP="00CA16F8">
            <w:pPr>
              <w:pStyle w:val="ListParagraph"/>
              <w:numPr>
                <w:ilvl w:val="0"/>
                <w:numId w:val="3"/>
              </w:numPr>
              <w:ind w:left="567"/>
            </w:pPr>
            <w:r>
              <w:rPr>
                <w:szCs w:val="18"/>
              </w:rPr>
              <w:t>IT literate and able to quickly acquire knowledge of web-based applications - essential</w:t>
            </w:r>
          </w:p>
        </w:tc>
      </w:tr>
      <w:tr w:rsidR="002D0753" w:rsidRPr="002D0753" w14:paraId="1CD65A85" w14:textId="77777777" w:rsidTr="006973A2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24" w:type="dxa"/>
          <w:cantSplit/>
        </w:trPr>
        <w:tc>
          <w:tcPr>
            <w:tcW w:w="4819" w:type="dxa"/>
          </w:tcPr>
          <w:p w14:paraId="38DBA275" w14:textId="45FD84B9" w:rsidR="002D0753" w:rsidRPr="002D0753" w:rsidRDefault="001B2A63" w:rsidP="00CA16F8">
            <w:pPr>
              <w:pStyle w:val="ListParagraph"/>
              <w:numPr>
                <w:ilvl w:val="0"/>
                <w:numId w:val="3"/>
              </w:numPr>
              <w:ind w:left="567"/>
            </w:pPr>
            <w:r>
              <w:rPr>
                <w:szCs w:val="18"/>
              </w:rPr>
              <w:t>Experience of using an outbound dialling system - desirable</w:t>
            </w:r>
            <w:r w:rsidR="002D0753" w:rsidRPr="002D0753">
              <w:rPr>
                <w:szCs w:val="18"/>
              </w:rPr>
              <w:t xml:space="preserve"> </w:t>
            </w:r>
          </w:p>
        </w:tc>
        <w:tc>
          <w:tcPr>
            <w:tcW w:w="5046" w:type="dxa"/>
            <w:gridSpan w:val="3"/>
          </w:tcPr>
          <w:p w14:paraId="5CF42257" w14:textId="75B01F2C" w:rsidR="002D0753" w:rsidRPr="002D0753" w:rsidRDefault="002D0753" w:rsidP="00362D29">
            <w:pPr>
              <w:pStyle w:val="ListParagraph"/>
              <w:numPr>
                <w:ilvl w:val="0"/>
                <w:numId w:val="0"/>
              </w:numPr>
              <w:ind w:left="567"/>
            </w:pPr>
          </w:p>
        </w:tc>
      </w:tr>
      <w:tr w:rsidR="008A480C" w:rsidRPr="008A09EB" w14:paraId="554BF73E" w14:textId="77777777" w:rsidTr="00E23BA8">
        <w:tblPrEx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3"/>
        </w:trPr>
        <w:tc>
          <w:tcPr>
            <w:tcW w:w="9889" w:type="dxa"/>
            <w:gridSpan w:val="5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00FBC1F1" w14:textId="77777777" w:rsidR="004034B9" w:rsidRPr="008A09EB" w:rsidRDefault="004034B9" w:rsidP="008A09EB">
            <w:pPr>
              <w:rPr>
                <w:b/>
              </w:rPr>
            </w:pPr>
            <w:r w:rsidRPr="008A09EB">
              <w:rPr>
                <w:b/>
              </w:rPr>
              <w:t>L&amp;Q Values</w:t>
            </w:r>
            <w:r w:rsidR="008A09EB" w:rsidRPr="008A09EB">
              <w:rPr>
                <w:b/>
              </w:rPr>
              <w:t xml:space="preserve">: </w:t>
            </w:r>
            <w:r w:rsidR="008A09EB" w:rsidRPr="008A09EB">
              <w:rPr>
                <w:rFonts w:eastAsia="Calibri"/>
                <w:i/>
                <w:sz w:val="18"/>
                <w:lang w:eastAsia="en-US"/>
              </w:rPr>
              <w:t xml:space="preserve"> Our guiding principles that describe how we deliver our mission and vision through our behaviours and actions.</w:t>
            </w:r>
          </w:p>
        </w:tc>
      </w:tr>
      <w:tr w:rsidR="008A480C" w:rsidRPr="008A09EB" w14:paraId="133B8763" w14:textId="77777777" w:rsidTr="00E23BA8">
        <w:tblPrEx>
          <w:tblBorders>
            <w:top w:val="single" w:sz="4" w:space="0" w:color="003A4E"/>
            <w:left w:val="single" w:sz="4" w:space="0" w:color="003A4E"/>
            <w:bottom w:val="single" w:sz="4" w:space="0" w:color="003A4E"/>
            <w:right w:val="single" w:sz="4" w:space="0" w:color="003A4E"/>
            <w:insideH w:val="single" w:sz="4" w:space="0" w:color="003A4E"/>
            <w:insideV w:val="single" w:sz="4" w:space="0" w:color="003A4E"/>
          </w:tblBorders>
          <w:tblLook w:val="04A0" w:firstRow="1" w:lastRow="0" w:firstColumn="1" w:lastColumn="0" w:noHBand="0" w:noVBand="1"/>
        </w:tblPrEx>
        <w:trPr>
          <w:gridBefore w:val="1"/>
          <w:wBefore w:w="34" w:type="dxa"/>
          <w:trHeight w:val="325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8E44F" w14:textId="77777777" w:rsidR="004034B9" w:rsidRPr="008A09EB" w:rsidRDefault="004034B9" w:rsidP="00AF69AE">
            <w:r w:rsidRPr="008A09EB">
              <w:rPr>
                <w:b/>
              </w:rPr>
              <w:t>People</w:t>
            </w:r>
            <w:r w:rsidR="00AB2624" w:rsidRPr="008A09EB">
              <w:t xml:space="preserve"> :We care about the happiness and wellbeing of our customers and employees</w:t>
            </w:r>
          </w:p>
        </w:tc>
      </w:tr>
      <w:tr w:rsidR="008A480C" w:rsidRPr="008A09EB" w14:paraId="53D33712" w14:textId="77777777" w:rsidTr="00E23BA8">
        <w:tblPrEx>
          <w:tblBorders>
            <w:top w:val="single" w:sz="4" w:space="0" w:color="003A4E"/>
            <w:left w:val="single" w:sz="4" w:space="0" w:color="003A4E"/>
            <w:bottom w:val="single" w:sz="4" w:space="0" w:color="003A4E"/>
            <w:right w:val="single" w:sz="4" w:space="0" w:color="003A4E"/>
            <w:insideH w:val="single" w:sz="4" w:space="0" w:color="003A4E"/>
            <w:insideV w:val="single" w:sz="4" w:space="0" w:color="003A4E"/>
          </w:tblBorders>
          <w:tblLook w:val="04A0" w:firstRow="1" w:lastRow="0" w:firstColumn="1" w:lastColumn="0" w:noHBand="0" w:noVBand="1"/>
        </w:tblPrEx>
        <w:trPr>
          <w:gridBefore w:val="1"/>
          <w:wBefore w:w="34" w:type="dxa"/>
          <w:trHeight w:val="325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5AEE3" w14:textId="77777777" w:rsidR="004034B9" w:rsidRPr="008A09EB" w:rsidRDefault="004034B9" w:rsidP="00AF69AE">
            <w:r w:rsidRPr="008A09EB">
              <w:rPr>
                <w:b/>
              </w:rPr>
              <w:t>Passion</w:t>
            </w:r>
            <w:r w:rsidR="00AB2624" w:rsidRPr="008A09EB">
              <w:rPr>
                <w:b/>
              </w:rPr>
              <w:t xml:space="preserve">: </w:t>
            </w:r>
            <w:r w:rsidR="00AB2624" w:rsidRPr="008A09EB">
              <w:t xml:space="preserve">We approach everything with energy, drive, determination and enthusiasm </w:t>
            </w:r>
          </w:p>
        </w:tc>
      </w:tr>
      <w:tr w:rsidR="008A480C" w:rsidRPr="008A09EB" w14:paraId="0861E142" w14:textId="77777777" w:rsidTr="00C745DE">
        <w:tblPrEx>
          <w:tblBorders>
            <w:top w:val="single" w:sz="4" w:space="0" w:color="003A4E"/>
            <w:left w:val="single" w:sz="4" w:space="0" w:color="003A4E"/>
            <w:bottom w:val="single" w:sz="4" w:space="0" w:color="003A4E"/>
            <w:right w:val="single" w:sz="4" w:space="0" w:color="003A4E"/>
            <w:insideH w:val="single" w:sz="4" w:space="0" w:color="003A4E"/>
            <w:insideV w:val="single" w:sz="4" w:space="0" w:color="003A4E"/>
          </w:tblBorders>
          <w:tblLook w:val="04A0" w:firstRow="1" w:lastRow="0" w:firstColumn="1" w:lastColumn="0" w:noHBand="0" w:noVBand="1"/>
        </w:tblPrEx>
        <w:trPr>
          <w:gridBefore w:val="1"/>
          <w:wBefore w:w="34" w:type="dxa"/>
          <w:trHeight w:val="325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48A13" w14:textId="77777777" w:rsidR="004034B9" w:rsidRPr="008A09EB" w:rsidRDefault="004034B9" w:rsidP="00AF69AE">
            <w:pPr>
              <w:rPr>
                <w:b/>
              </w:rPr>
            </w:pPr>
            <w:r w:rsidRPr="008A09EB">
              <w:rPr>
                <w:b/>
              </w:rPr>
              <w:t>Inclusion</w:t>
            </w:r>
            <w:r w:rsidR="00AB2624" w:rsidRPr="008A09EB">
              <w:rPr>
                <w:b/>
              </w:rPr>
              <w:t xml:space="preserve">: </w:t>
            </w:r>
            <w:r w:rsidR="00AB2624" w:rsidRPr="008A09EB">
              <w:t>We draw strength from our differences and work collaboratively</w:t>
            </w:r>
          </w:p>
        </w:tc>
      </w:tr>
      <w:tr w:rsidR="008A480C" w:rsidRPr="008A09EB" w14:paraId="0465EFCC" w14:textId="77777777" w:rsidTr="00E23BA8">
        <w:tblPrEx>
          <w:tblBorders>
            <w:top w:val="single" w:sz="4" w:space="0" w:color="003A4E"/>
            <w:left w:val="single" w:sz="4" w:space="0" w:color="003A4E"/>
            <w:bottom w:val="single" w:sz="4" w:space="0" w:color="003A4E"/>
            <w:right w:val="single" w:sz="4" w:space="0" w:color="003A4E"/>
            <w:insideH w:val="single" w:sz="4" w:space="0" w:color="003A4E"/>
            <w:insideV w:val="single" w:sz="4" w:space="0" w:color="003A4E"/>
          </w:tblBorders>
          <w:tblLook w:val="04A0" w:firstRow="1" w:lastRow="0" w:firstColumn="1" w:lastColumn="0" w:noHBand="0" w:noVBand="1"/>
        </w:tblPrEx>
        <w:trPr>
          <w:gridBefore w:val="1"/>
          <w:wBefore w:w="34" w:type="dxa"/>
          <w:trHeight w:val="325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B5919" w14:textId="77777777" w:rsidR="004034B9" w:rsidRPr="008A09EB" w:rsidRDefault="004034B9" w:rsidP="00AF69AE">
            <w:r w:rsidRPr="008A09EB">
              <w:rPr>
                <w:b/>
              </w:rPr>
              <w:t>Responsibility</w:t>
            </w:r>
            <w:r w:rsidR="00AB2624" w:rsidRPr="008A09EB">
              <w:t xml:space="preserve">: We own problems and deliver effective, lasting solutions </w:t>
            </w:r>
          </w:p>
        </w:tc>
      </w:tr>
      <w:tr w:rsidR="008A480C" w:rsidRPr="008A09EB" w14:paraId="6E77EE6F" w14:textId="77777777" w:rsidTr="00E23BA8">
        <w:tblPrEx>
          <w:tblBorders>
            <w:top w:val="single" w:sz="4" w:space="0" w:color="003A4E"/>
            <w:left w:val="single" w:sz="4" w:space="0" w:color="003A4E"/>
            <w:bottom w:val="single" w:sz="4" w:space="0" w:color="003A4E"/>
            <w:right w:val="single" w:sz="4" w:space="0" w:color="003A4E"/>
            <w:insideH w:val="single" w:sz="4" w:space="0" w:color="003A4E"/>
            <w:insideV w:val="single" w:sz="4" w:space="0" w:color="003A4E"/>
          </w:tblBorders>
          <w:tblLook w:val="04A0" w:firstRow="1" w:lastRow="0" w:firstColumn="1" w:lastColumn="0" w:noHBand="0" w:noVBand="1"/>
        </w:tblPrEx>
        <w:trPr>
          <w:gridBefore w:val="1"/>
          <w:wBefore w:w="34" w:type="dxa"/>
          <w:trHeight w:val="325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D252C" w14:textId="77777777" w:rsidR="004034B9" w:rsidRPr="008A09EB" w:rsidRDefault="004034B9" w:rsidP="00AF69AE">
            <w:r w:rsidRPr="008A09EB">
              <w:rPr>
                <w:b/>
              </w:rPr>
              <w:t>Impact</w:t>
            </w:r>
            <w:r w:rsidR="00AB2624" w:rsidRPr="008A09EB">
              <w:rPr>
                <w:b/>
              </w:rPr>
              <w:t xml:space="preserve">: </w:t>
            </w:r>
            <w:r w:rsidR="00AB2624" w:rsidRPr="008A09EB">
              <w:t xml:space="preserve"> We measure what we do by the difference we make </w:t>
            </w:r>
          </w:p>
        </w:tc>
      </w:tr>
      <w:tr w:rsidR="008A480C" w:rsidRPr="008A09EB" w14:paraId="337A88AC" w14:textId="77777777" w:rsidTr="00E23BA8">
        <w:tblPrEx>
          <w:tblBorders>
            <w:top w:val="single" w:sz="4" w:space="0" w:color="003A4E"/>
            <w:left w:val="single" w:sz="4" w:space="0" w:color="003A4E"/>
            <w:bottom w:val="single" w:sz="4" w:space="0" w:color="003A4E"/>
            <w:right w:val="single" w:sz="4" w:space="0" w:color="003A4E"/>
            <w:insideH w:val="single" w:sz="4" w:space="0" w:color="003A4E"/>
            <w:insideV w:val="single" w:sz="4" w:space="0" w:color="003A4E"/>
          </w:tblBorders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3"/>
        </w:trPr>
        <w:tc>
          <w:tcPr>
            <w:tcW w:w="9889" w:type="dxa"/>
            <w:gridSpan w:val="5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A031648" w14:textId="77777777" w:rsidR="004034B9" w:rsidRPr="008A09EB" w:rsidRDefault="008A09EB" w:rsidP="002A451A">
            <w:pPr>
              <w:rPr>
                <w:b/>
              </w:rPr>
            </w:pPr>
            <w:r w:rsidRPr="008A09EB">
              <w:rPr>
                <w:b/>
              </w:rPr>
              <w:t>Standard</w:t>
            </w:r>
            <w:r w:rsidR="002A451A" w:rsidRPr="008A09EB">
              <w:rPr>
                <w:b/>
              </w:rPr>
              <w:t xml:space="preserve"> responsibilities expected of each employee</w:t>
            </w:r>
            <w:r>
              <w:rPr>
                <w:b/>
              </w:rPr>
              <w:t>:</w:t>
            </w:r>
          </w:p>
        </w:tc>
      </w:tr>
      <w:tr w:rsidR="008A480C" w:rsidRPr="008A09EB" w14:paraId="6360F246" w14:textId="77777777" w:rsidTr="008A09EB">
        <w:tblPrEx>
          <w:tblBorders>
            <w:top w:val="single" w:sz="4" w:space="0" w:color="003A4E"/>
            <w:left w:val="single" w:sz="4" w:space="0" w:color="003A4E"/>
            <w:bottom w:val="single" w:sz="4" w:space="0" w:color="003A4E"/>
            <w:right w:val="single" w:sz="4" w:space="0" w:color="003A4E"/>
            <w:insideH w:val="single" w:sz="4" w:space="0" w:color="003A4E"/>
            <w:insideV w:val="single" w:sz="4" w:space="0" w:color="003A4E"/>
          </w:tblBorders>
          <w:tblLook w:val="04A0" w:firstRow="1" w:lastRow="0" w:firstColumn="1" w:lastColumn="0" w:noHBand="0" w:noVBand="1"/>
        </w:tblPrEx>
        <w:trPr>
          <w:gridBefore w:val="1"/>
          <w:wBefore w:w="34" w:type="dxa"/>
          <w:trHeight w:val="325"/>
        </w:trPr>
        <w:tc>
          <w:tcPr>
            <w:tcW w:w="9889" w:type="dxa"/>
            <w:gridSpan w:val="5"/>
            <w:shd w:val="clear" w:color="auto" w:fill="auto"/>
            <w:vAlign w:val="center"/>
          </w:tcPr>
          <w:p w14:paraId="7ED9F104" w14:textId="77777777" w:rsidR="004034B9" w:rsidRPr="008A09EB" w:rsidRDefault="004034B9" w:rsidP="003F7BCA">
            <w:pPr>
              <w:pStyle w:val="ListParagraph"/>
              <w:numPr>
                <w:ilvl w:val="0"/>
                <w:numId w:val="1"/>
              </w:numPr>
            </w:pPr>
            <w:r w:rsidRPr="008A09EB">
              <w:t xml:space="preserve">Commit to supporting </w:t>
            </w:r>
            <w:r w:rsidR="008A09EB" w:rsidRPr="008A09EB">
              <w:t xml:space="preserve">London &amp; Quadrant’s </w:t>
            </w:r>
            <w:r w:rsidRPr="008A09EB">
              <w:t>environmental policy and social mission</w:t>
            </w:r>
          </w:p>
          <w:p w14:paraId="0A00320C" w14:textId="77777777" w:rsidR="004034B9" w:rsidRPr="008A09EB" w:rsidRDefault="00AB2624" w:rsidP="003F7BCA">
            <w:pPr>
              <w:pStyle w:val="ListParagraph"/>
              <w:numPr>
                <w:ilvl w:val="0"/>
                <w:numId w:val="1"/>
              </w:numPr>
            </w:pPr>
            <w:r w:rsidRPr="008A09EB">
              <w:t>C</w:t>
            </w:r>
            <w:r w:rsidR="004034B9" w:rsidRPr="008A09EB">
              <w:t xml:space="preserve">omply with all </w:t>
            </w:r>
            <w:r w:rsidR="008A09EB" w:rsidRPr="008A09EB">
              <w:t xml:space="preserve">London &amp; Quadrant’s </w:t>
            </w:r>
            <w:r w:rsidR="004034B9" w:rsidRPr="008A09EB">
              <w:t>Health and Safety policies and procedures and commit to working towards best practice in the control of health and safety risks</w:t>
            </w:r>
          </w:p>
          <w:p w14:paraId="448CB91F" w14:textId="77777777" w:rsidR="00C56C6B" w:rsidRPr="008A09EB" w:rsidRDefault="00D508A2" w:rsidP="00C56C6B">
            <w:pPr>
              <w:pStyle w:val="ListParagraph"/>
              <w:numPr>
                <w:ilvl w:val="0"/>
                <w:numId w:val="1"/>
              </w:numPr>
            </w:pPr>
            <w:r w:rsidRPr="008A09EB">
              <w:t>To promote London &amp; Quadrant’s core values and ethos</w:t>
            </w:r>
            <w:r w:rsidR="00C56C6B" w:rsidRPr="008A09EB">
              <w:t xml:space="preserve">, modelling the </w:t>
            </w:r>
            <w:r w:rsidR="008A09EB" w:rsidRPr="008A09EB">
              <w:t xml:space="preserve">associated </w:t>
            </w:r>
            <w:r w:rsidR="00C56C6B" w:rsidRPr="008A09EB">
              <w:t>desired behaviours</w:t>
            </w:r>
          </w:p>
          <w:p w14:paraId="65A6AE08" w14:textId="77777777" w:rsidR="00D508A2" w:rsidRPr="008A09EB" w:rsidRDefault="00D508A2" w:rsidP="00D508A2">
            <w:pPr>
              <w:pStyle w:val="ListParagraph"/>
              <w:numPr>
                <w:ilvl w:val="0"/>
                <w:numId w:val="1"/>
              </w:numPr>
            </w:pPr>
            <w:r w:rsidRPr="008A09EB">
              <w:t xml:space="preserve">To foster constructive and collaborative working relationships with colleagues inside and out of </w:t>
            </w:r>
            <w:r w:rsidR="008A09EB" w:rsidRPr="008A09EB">
              <w:t xml:space="preserve">the </w:t>
            </w:r>
            <w:r w:rsidRPr="008A09EB">
              <w:t>department.</w:t>
            </w:r>
          </w:p>
          <w:p w14:paraId="466F4598" w14:textId="77777777" w:rsidR="00D508A2" w:rsidRPr="008A09EB" w:rsidRDefault="00D508A2" w:rsidP="00D508A2">
            <w:pPr>
              <w:pStyle w:val="ListParagraph"/>
              <w:numPr>
                <w:ilvl w:val="0"/>
                <w:numId w:val="1"/>
              </w:numPr>
            </w:pPr>
            <w:r w:rsidRPr="008A09EB">
              <w:t xml:space="preserve">To participate in </w:t>
            </w:r>
            <w:r w:rsidR="00C56C6B" w:rsidRPr="008A09EB">
              <w:t>any</w:t>
            </w:r>
            <w:r w:rsidRPr="008A09EB">
              <w:t xml:space="preserve"> continuous improvement of service delivery </w:t>
            </w:r>
          </w:p>
          <w:p w14:paraId="35CDA625" w14:textId="77777777" w:rsidR="00C56C6B" w:rsidRPr="008A09EB" w:rsidRDefault="00D508A2" w:rsidP="00C56C6B">
            <w:pPr>
              <w:pStyle w:val="ListParagraph"/>
              <w:numPr>
                <w:ilvl w:val="0"/>
                <w:numId w:val="1"/>
              </w:numPr>
            </w:pPr>
            <w:r w:rsidRPr="008A09EB">
              <w:t>To respect the need for confidentiality when p</w:t>
            </w:r>
            <w:r w:rsidR="00C56C6B" w:rsidRPr="008A09EB">
              <w:t xml:space="preserve">rocessing personal/customer in line with </w:t>
            </w:r>
            <w:r w:rsidR="008A09EB" w:rsidRPr="008A09EB">
              <w:t>the</w:t>
            </w:r>
            <w:r w:rsidR="00C56C6B" w:rsidRPr="008A09EB">
              <w:t xml:space="preserve"> General Data Protection Regulations</w:t>
            </w:r>
          </w:p>
          <w:p w14:paraId="00449DA8" w14:textId="14B060F9" w:rsidR="006470A2" w:rsidRPr="008A09EB" w:rsidRDefault="00D508A2" w:rsidP="00E23BA8">
            <w:pPr>
              <w:pStyle w:val="ListParagraph"/>
              <w:numPr>
                <w:ilvl w:val="0"/>
                <w:numId w:val="1"/>
              </w:numPr>
            </w:pPr>
            <w:r w:rsidRPr="008A09EB">
              <w:t>Other such duties as may be required from time to time.</w:t>
            </w:r>
          </w:p>
        </w:tc>
      </w:tr>
    </w:tbl>
    <w:p w14:paraId="193B42C5" w14:textId="77777777" w:rsidR="00AB2624" w:rsidRPr="008A09EB" w:rsidRDefault="00AB2624" w:rsidP="00AF69AE"/>
    <w:sectPr w:rsidR="00AB2624" w:rsidRPr="008A09EB" w:rsidSect="00E23BA8">
      <w:headerReference w:type="default" r:id="rId11"/>
      <w:pgSz w:w="11906" w:h="16838"/>
      <w:pgMar w:top="1560" w:right="1021" w:bottom="426" w:left="1021" w:header="720" w:footer="720" w:gutter="28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F1BF51" w14:textId="77777777" w:rsidR="003A65B7" w:rsidRDefault="003A65B7" w:rsidP="00AF69AE">
      <w:r>
        <w:separator/>
      </w:r>
    </w:p>
  </w:endnote>
  <w:endnote w:type="continuationSeparator" w:id="0">
    <w:p w14:paraId="22D6FB19" w14:textId="77777777" w:rsidR="003A65B7" w:rsidRDefault="003A65B7" w:rsidP="00AF6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59B25E" w14:textId="77777777" w:rsidR="003A65B7" w:rsidRDefault="003A65B7" w:rsidP="00AF69AE">
      <w:r>
        <w:separator/>
      </w:r>
    </w:p>
  </w:footnote>
  <w:footnote w:type="continuationSeparator" w:id="0">
    <w:p w14:paraId="2448972A" w14:textId="77777777" w:rsidR="003A65B7" w:rsidRDefault="003A65B7" w:rsidP="00AF6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9DE89" w14:textId="21D4F641" w:rsidR="00902812" w:rsidRDefault="003135ED" w:rsidP="002E414A">
    <w:pPr>
      <w:pStyle w:val="Header"/>
      <w:tabs>
        <w:tab w:val="clear" w:pos="4153"/>
        <w:tab w:val="center" w:pos="4536"/>
      </w:tabs>
      <w:rPr>
        <w:sz w:val="24"/>
      </w:rPr>
    </w:pPr>
    <w:r>
      <w:rPr>
        <w:sz w:val="24"/>
      </w:rPr>
      <w:t>L</w:t>
    </w:r>
    <w:r w:rsidR="00902812" w:rsidRPr="002E414A">
      <w:rPr>
        <w:sz w:val="24"/>
      </w:rPr>
      <w:t>&amp;Q Group</w:t>
    </w:r>
  </w:p>
  <w:tbl>
    <w:tblPr>
      <w:tblW w:w="9923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975"/>
      <w:gridCol w:w="5397"/>
      <w:gridCol w:w="1122"/>
      <w:gridCol w:w="1429"/>
    </w:tblGrid>
    <w:tr w:rsidR="00902812" w:rsidRPr="008A09EB" w14:paraId="7CB77E73" w14:textId="77777777" w:rsidTr="00807FEE">
      <w:tc>
        <w:tcPr>
          <w:tcW w:w="1975" w:type="dxa"/>
          <w:shd w:val="clear" w:color="auto" w:fill="D9D9D9" w:themeFill="background1" w:themeFillShade="D9"/>
        </w:tcPr>
        <w:p w14:paraId="5E9B2CD9" w14:textId="77777777" w:rsidR="00902812" w:rsidRPr="008A09EB" w:rsidRDefault="00902812" w:rsidP="00807FEE">
          <w:r w:rsidRPr="008A09EB">
            <w:t>Role title</w:t>
          </w:r>
        </w:p>
      </w:tc>
      <w:tc>
        <w:tcPr>
          <w:tcW w:w="5397" w:type="dxa"/>
        </w:tcPr>
        <w:p w14:paraId="02145D13" w14:textId="29637DF3" w:rsidR="00902812" w:rsidRPr="008A09EB" w:rsidRDefault="008F0EAB" w:rsidP="003A20D5">
          <w:r>
            <w:t>Debt Recovery Officer</w:t>
          </w:r>
        </w:p>
      </w:tc>
      <w:tc>
        <w:tcPr>
          <w:tcW w:w="1122" w:type="dxa"/>
          <w:shd w:val="clear" w:color="auto" w:fill="D9D9D9" w:themeFill="background1" w:themeFillShade="D9"/>
        </w:tcPr>
        <w:p w14:paraId="62434604" w14:textId="77777777" w:rsidR="00902812" w:rsidRPr="008A09EB" w:rsidRDefault="00902812" w:rsidP="00807FEE">
          <w:r w:rsidRPr="008A09EB">
            <w:t>Date</w:t>
          </w:r>
        </w:p>
      </w:tc>
      <w:tc>
        <w:tcPr>
          <w:tcW w:w="1429" w:type="dxa"/>
        </w:tcPr>
        <w:p w14:paraId="49E1F66D" w14:textId="65658DD3" w:rsidR="00902812" w:rsidRPr="008A09EB" w:rsidRDefault="00E23BA8" w:rsidP="00807FEE">
          <w:r>
            <w:t>April</w:t>
          </w:r>
          <w:r w:rsidR="0097715B">
            <w:t xml:space="preserve"> 19</w:t>
          </w:r>
        </w:p>
      </w:tc>
    </w:tr>
    <w:tr w:rsidR="00902812" w:rsidRPr="008A09EB" w14:paraId="27FC80E3" w14:textId="77777777" w:rsidTr="00807FEE">
      <w:tc>
        <w:tcPr>
          <w:tcW w:w="1975" w:type="dxa"/>
          <w:shd w:val="clear" w:color="auto" w:fill="D9D9D9" w:themeFill="background1" w:themeFillShade="D9"/>
        </w:tcPr>
        <w:p w14:paraId="267AED3A" w14:textId="77777777" w:rsidR="00902812" w:rsidRPr="008A09EB" w:rsidRDefault="00902812" w:rsidP="00807FEE">
          <w:r w:rsidRPr="008A09EB">
            <w:t>Reports to Title</w:t>
          </w:r>
        </w:p>
      </w:tc>
      <w:tc>
        <w:tcPr>
          <w:tcW w:w="5397" w:type="dxa"/>
        </w:tcPr>
        <w:p w14:paraId="54EB8FD4" w14:textId="4FDCC3E0" w:rsidR="00902812" w:rsidRPr="008A09EB" w:rsidRDefault="0097715B" w:rsidP="00807FEE">
          <w:r>
            <w:t xml:space="preserve">Income Team Manager </w:t>
          </w:r>
        </w:p>
      </w:tc>
      <w:tc>
        <w:tcPr>
          <w:tcW w:w="1122" w:type="dxa"/>
          <w:shd w:val="clear" w:color="auto" w:fill="D9D9D9" w:themeFill="background1" w:themeFillShade="D9"/>
        </w:tcPr>
        <w:p w14:paraId="6BF995F9" w14:textId="77777777" w:rsidR="00902812" w:rsidRPr="008A09EB" w:rsidRDefault="00902812" w:rsidP="00807FEE">
          <w:r w:rsidRPr="008A09EB">
            <w:t>Version</w:t>
          </w:r>
        </w:p>
      </w:tc>
      <w:tc>
        <w:tcPr>
          <w:tcW w:w="1429" w:type="dxa"/>
        </w:tcPr>
        <w:p w14:paraId="60FB691E" w14:textId="77777777" w:rsidR="00902812" w:rsidRPr="008A09EB" w:rsidRDefault="002641C8" w:rsidP="00807FEE">
          <w:r>
            <w:t>0.1</w:t>
          </w:r>
        </w:p>
      </w:tc>
    </w:tr>
  </w:tbl>
  <w:p w14:paraId="1CE947E7" w14:textId="77777777" w:rsidR="00902812" w:rsidRPr="002E414A" w:rsidRDefault="00902812" w:rsidP="002E414A">
    <w:pPr>
      <w:pStyle w:val="Header"/>
      <w:tabs>
        <w:tab w:val="clear" w:pos="4153"/>
        <w:tab w:val="center" w:pos="4536"/>
      </w:tabs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BE86918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2023A33"/>
    <w:multiLevelType w:val="hybridMultilevel"/>
    <w:tmpl w:val="0C626636"/>
    <w:lvl w:ilvl="0" w:tplc="229180F6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51C6E"/>
    <w:multiLevelType w:val="hybridMultilevel"/>
    <w:tmpl w:val="B9CEA9EC"/>
    <w:lvl w:ilvl="0" w:tplc="229180F6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00AA0"/>
    <w:multiLevelType w:val="hybridMultilevel"/>
    <w:tmpl w:val="BE3C77DA"/>
    <w:lvl w:ilvl="0" w:tplc="229180F6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232F7"/>
    <w:multiLevelType w:val="hybridMultilevel"/>
    <w:tmpl w:val="04545C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9282C"/>
    <w:multiLevelType w:val="hybridMultilevel"/>
    <w:tmpl w:val="98A21EC8"/>
    <w:lvl w:ilvl="0" w:tplc="229180F6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87448F"/>
    <w:multiLevelType w:val="hybridMultilevel"/>
    <w:tmpl w:val="1DA838A4"/>
    <w:lvl w:ilvl="0" w:tplc="229180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A53DAC"/>
    <w:multiLevelType w:val="hybridMultilevel"/>
    <w:tmpl w:val="7AFA30F8"/>
    <w:lvl w:ilvl="0" w:tplc="229180F6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E2306D"/>
    <w:multiLevelType w:val="hybridMultilevel"/>
    <w:tmpl w:val="1E448C06"/>
    <w:lvl w:ilvl="0" w:tplc="229180F6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31095D"/>
    <w:multiLevelType w:val="hybridMultilevel"/>
    <w:tmpl w:val="834468B6"/>
    <w:lvl w:ilvl="0" w:tplc="2A4273C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6230FD"/>
    <w:multiLevelType w:val="hybridMultilevel"/>
    <w:tmpl w:val="45900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B31E48"/>
    <w:multiLevelType w:val="hybridMultilevel"/>
    <w:tmpl w:val="B6C66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1D411E"/>
    <w:multiLevelType w:val="hybridMultilevel"/>
    <w:tmpl w:val="D5B65D4A"/>
    <w:lvl w:ilvl="0" w:tplc="229180F6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EB29C3"/>
    <w:multiLevelType w:val="hybridMultilevel"/>
    <w:tmpl w:val="A03495BA"/>
    <w:lvl w:ilvl="0" w:tplc="229180F6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766C9B"/>
    <w:multiLevelType w:val="hybridMultilevel"/>
    <w:tmpl w:val="72EC66C0"/>
    <w:lvl w:ilvl="0" w:tplc="6336AB3E">
      <w:start w:val="1"/>
      <w:numFmt w:val="decimal"/>
      <w:pStyle w:val="ListParagraph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FF47B1"/>
    <w:multiLevelType w:val="hybridMultilevel"/>
    <w:tmpl w:val="4E6C14EE"/>
    <w:lvl w:ilvl="0" w:tplc="229180F6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D4339D"/>
    <w:multiLevelType w:val="hybridMultilevel"/>
    <w:tmpl w:val="A342880A"/>
    <w:lvl w:ilvl="0" w:tplc="229180F6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2"/>
  </w:num>
  <w:num w:numId="5">
    <w:abstractNumId w:val="14"/>
  </w:num>
  <w:num w:numId="6">
    <w:abstractNumId w:val="3"/>
  </w:num>
  <w:num w:numId="7">
    <w:abstractNumId w:val="15"/>
  </w:num>
  <w:num w:numId="8">
    <w:abstractNumId w:val="13"/>
  </w:num>
  <w:num w:numId="9">
    <w:abstractNumId w:val="8"/>
  </w:num>
  <w:num w:numId="10">
    <w:abstractNumId w:val="5"/>
  </w:num>
  <w:num w:numId="11">
    <w:abstractNumId w:val="16"/>
  </w:num>
  <w:num w:numId="12">
    <w:abstractNumId w:val="7"/>
  </w:num>
  <w:num w:numId="13">
    <w:abstractNumId w:val="12"/>
  </w:num>
  <w:num w:numId="14">
    <w:abstractNumId w:val="1"/>
  </w:num>
  <w:num w:numId="15">
    <w:abstractNumId w:val="4"/>
  </w:num>
  <w:num w:numId="16">
    <w:abstractNumId w:val="0"/>
  </w:num>
  <w:num w:numId="17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51A"/>
    <w:rsid w:val="00007F77"/>
    <w:rsid w:val="00031DE1"/>
    <w:rsid w:val="0005116C"/>
    <w:rsid w:val="00060806"/>
    <w:rsid w:val="00074ADA"/>
    <w:rsid w:val="000855E8"/>
    <w:rsid w:val="000C08E5"/>
    <w:rsid w:val="000C6768"/>
    <w:rsid w:val="001036D8"/>
    <w:rsid w:val="001048BE"/>
    <w:rsid w:val="00111DDA"/>
    <w:rsid w:val="001142D9"/>
    <w:rsid w:val="00122D7F"/>
    <w:rsid w:val="00125082"/>
    <w:rsid w:val="001617C9"/>
    <w:rsid w:val="001645DA"/>
    <w:rsid w:val="00180A19"/>
    <w:rsid w:val="001B2A63"/>
    <w:rsid w:val="001C2E3F"/>
    <w:rsid w:val="002054CE"/>
    <w:rsid w:val="00215C94"/>
    <w:rsid w:val="0025626F"/>
    <w:rsid w:val="00257B37"/>
    <w:rsid w:val="002641C8"/>
    <w:rsid w:val="00276555"/>
    <w:rsid w:val="002947F9"/>
    <w:rsid w:val="002A357F"/>
    <w:rsid w:val="002A451A"/>
    <w:rsid w:val="002B2564"/>
    <w:rsid w:val="002B78AC"/>
    <w:rsid w:val="002C1A0C"/>
    <w:rsid w:val="002C67CE"/>
    <w:rsid w:val="002D0753"/>
    <w:rsid w:val="002D5F92"/>
    <w:rsid w:val="002E414A"/>
    <w:rsid w:val="002E5F9F"/>
    <w:rsid w:val="002F0CBA"/>
    <w:rsid w:val="002F2018"/>
    <w:rsid w:val="003048AE"/>
    <w:rsid w:val="003135ED"/>
    <w:rsid w:val="00313A43"/>
    <w:rsid w:val="0032396A"/>
    <w:rsid w:val="00325354"/>
    <w:rsid w:val="00337E4E"/>
    <w:rsid w:val="00340669"/>
    <w:rsid w:val="003458C9"/>
    <w:rsid w:val="00347566"/>
    <w:rsid w:val="00357107"/>
    <w:rsid w:val="00362D29"/>
    <w:rsid w:val="003A20D5"/>
    <w:rsid w:val="003A4851"/>
    <w:rsid w:val="003A65B7"/>
    <w:rsid w:val="003A6F13"/>
    <w:rsid w:val="003B1359"/>
    <w:rsid w:val="003B6C7A"/>
    <w:rsid w:val="003D783C"/>
    <w:rsid w:val="003E3213"/>
    <w:rsid w:val="003E33BF"/>
    <w:rsid w:val="003E647C"/>
    <w:rsid w:val="003F7BCA"/>
    <w:rsid w:val="003F7D20"/>
    <w:rsid w:val="00400D1C"/>
    <w:rsid w:val="004034B9"/>
    <w:rsid w:val="00407EFC"/>
    <w:rsid w:val="0042117A"/>
    <w:rsid w:val="004345E2"/>
    <w:rsid w:val="004414C3"/>
    <w:rsid w:val="00446E56"/>
    <w:rsid w:val="004542FB"/>
    <w:rsid w:val="0047228A"/>
    <w:rsid w:val="00487958"/>
    <w:rsid w:val="00497CE0"/>
    <w:rsid w:val="004C379E"/>
    <w:rsid w:val="004C3B58"/>
    <w:rsid w:val="004E6309"/>
    <w:rsid w:val="00500F95"/>
    <w:rsid w:val="00511F72"/>
    <w:rsid w:val="00526AA4"/>
    <w:rsid w:val="00552DA6"/>
    <w:rsid w:val="005645A1"/>
    <w:rsid w:val="00566F08"/>
    <w:rsid w:val="00576EB0"/>
    <w:rsid w:val="005952B4"/>
    <w:rsid w:val="005A4100"/>
    <w:rsid w:val="005B03F6"/>
    <w:rsid w:val="005E1FB5"/>
    <w:rsid w:val="005E2899"/>
    <w:rsid w:val="005F02CC"/>
    <w:rsid w:val="00625699"/>
    <w:rsid w:val="00626AE8"/>
    <w:rsid w:val="00633992"/>
    <w:rsid w:val="0064496B"/>
    <w:rsid w:val="006470A2"/>
    <w:rsid w:val="00650495"/>
    <w:rsid w:val="00663A37"/>
    <w:rsid w:val="00664C72"/>
    <w:rsid w:val="006859C1"/>
    <w:rsid w:val="00685BCF"/>
    <w:rsid w:val="00686BC9"/>
    <w:rsid w:val="006973A2"/>
    <w:rsid w:val="006A3725"/>
    <w:rsid w:val="006A7BE0"/>
    <w:rsid w:val="006B5111"/>
    <w:rsid w:val="006C20AB"/>
    <w:rsid w:val="006C3C4E"/>
    <w:rsid w:val="006D4064"/>
    <w:rsid w:val="006E012D"/>
    <w:rsid w:val="007042A9"/>
    <w:rsid w:val="007249D2"/>
    <w:rsid w:val="007252B0"/>
    <w:rsid w:val="00750418"/>
    <w:rsid w:val="0075078F"/>
    <w:rsid w:val="00751111"/>
    <w:rsid w:val="007538A6"/>
    <w:rsid w:val="00754371"/>
    <w:rsid w:val="00756CD4"/>
    <w:rsid w:val="00756E57"/>
    <w:rsid w:val="007C634A"/>
    <w:rsid w:val="007D7969"/>
    <w:rsid w:val="00801957"/>
    <w:rsid w:val="00807FEE"/>
    <w:rsid w:val="00825618"/>
    <w:rsid w:val="008448EA"/>
    <w:rsid w:val="00865414"/>
    <w:rsid w:val="008A09EB"/>
    <w:rsid w:val="008A480C"/>
    <w:rsid w:val="008A6728"/>
    <w:rsid w:val="008B4C00"/>
    <w:rsid w:val="008E43BA"/>
    <w:rsid w:val="008F0EAB"/>
    <w:rsid w:val="008F5EB5"/>
    <w:rsid w:val="008F5FBC"/>
    <w:rsid w:val="00902812"/>
    <w:rsid w:val="00905546"/>
    <w:rsid w:val="00915365"/>
    <w:rsid w:val="009466CD"/>
    <w:rsid w:val="00954F29"/>
    <w:rsid w:val="00962D9A"/>
    <w:rsid w:val="00965588"/>
    <w:rsid w:val="009767A4"/>
    <w:rsid w:val="0097715B"/>
    <w:rsid w:val="009A13D3"/>
    <w:rsid w:val="009A3019"/>
    <w:rsid w:val="009B32BC"/>
    <w:rsid w:val="009B47EE"/>
    <w:rsid w:val="009D0EA0"/>
    <w:rsid w:val="009D1CC6"/>
    <w:rsid w:val="009D490F"/>
    <w:rsid w:val="009D5C23"/>
    <w:rsid w:val="009E64F3"/>
    <w:rsid w:val="009F268F"/>
    <w:rsid w:val="00A06CDC"/>
    <w:rsid w:val="00A21C4B"/>
    <w:rsid w:val="00A272E6"/>
    <w:rsid w:val="00A37F52"/>
    <w:rsid w:val="00A537C6"/>
    <w:rsid w:val="00A6515E"/>
    <w:rsid w:val="00A6573E"/>
    <w:rsid w:val="00A6679F"/>
    <w:rsid w:val="00A66C2D"/>
    <w:rsid w:val="00A8065C"/>
    <w:rsid w:val="00A91E82"/>
    <w:rsid w:val="00AA6F99"/>
    <w:rsid w:val="00AB2624"/>
    <w:rsid w:val="00AB769B"/>
    <w:rsid w:val="00AD1C30"/>
    <w:rsid w:val="00AD1DDE"/>
    <w:rsid w:val="00AE681B"/>
    <w:rsid w:val="00AF0F58"/>
    <w:rsid w:val="00AF69AE"/>
    <w:rsid w:val="00B01F5E"/>
    <w:rsid w:val="00B103B4"/>
    <w:rsid w:val="00B2116A"/>
    <w:rsid w:val="00B37CDA"/>
    <w:rsid w:val="00B37DCF"/>
    <w:rsid w:val="00B51945"/>
    <w:rsid w:val="00B75077"/>
    <w:rsid w:val="00B85F59"/>
    <w:rsid w:val="00BB1BBE"/>
    <w:rsid w:val="00BE07E1"/>
    <w:rsid w:val="00BE49DB"/>
    <w:rsid w:val="00BF5B5D"/>
    <w:rsid w:val="00C05B83"/>
    <w:rsid w:val="00C24C9D"/>
    <w:rsid w:val="00C266DE"/>
    <w:rsid w:val="00C417A4"/>
    <w:rsid w:val="00C56C6B"/>
    <w:rsid w:val="00C6567D"/>
    <w:rsid w:val="00C745DE"/>
    <w:rsid w:val="00C75B16"/>
    <w:rsid w:val="00C75C14"/>
    <w:rsid w:val="00C76CF9"/>
    <w:rsid w:val="00C76D6E"/>
    <w:rsid w:val="00C82229"/>
    <w:rsid w:val="00C93ECE"/>
    <w:rsid w:val="00CA16F8"/>
    <w:rsid w:val="00CC44E0"/>
    <w:rsid w:val="00CD54F2"/>
    <w:rsid w:val="00CF2F57"/>
    <w:rsid w:val="00D106F9"/>
    <w:rsid w:val="00D14AC6"/>
    <w:rsid w:val="00D178F4"/>
    <w:rsid w:val="00D20B7E"/>
    <w:rsid w:val="00D22E0C"/>
    <w:rsid w:val="00D3510D"/>
    <w:rsid w:val="00D459FD"/>
    <w:rsid w:val="00D508A2"/>
    <w:rsid w:val="00D60F92"/>
    <w:rsid w:val="00D835CD"/>
    <w:rsid w:val="00D840B3"/>
    <w:rsid w:val="00D852C3"/>
    <w:rsid w:val="00DC146F"/>
    <w:rsid w:val="00DD102E"/>
    <w:rsid w:val="00DE523B"/>
    <w:rsid w:val="00DE5FD1"/>
    <w:rsid w:val="00DF1928"/>
    <w:rsid w:val="00DF287F"/>
    <w:rsid w:val="00E06F1C"/>
    <w:rsid w:val="00E23267"/>
    <w:rsid w:val="00E23BA8"/>
    <w:rsid w:val="00E45053"/>
    <w:rsid w:val="00E539A7"/>
    <w:rsid w:val="00E57712"/>
    <w:rsid w:val="00E7110B"/>
    <w:rsid w:val="00E7164B"/>
    <w:rsid w:val="00E7244B"/>
    <w:rsid w:val="00E7584E"/>
    <w:rsid w:val="00E83CA9"/>
    <w:rsid w:val="00E946A5"/>
    <w:rsid w:val="00E94926"/>
    <w:rsid w:val="00EA0B61"/>
    <w:rsid w:val="00EC7391"/>
    <w:rsid w:val="00EF41F0"/>
    <w:rsid w:val="00F03513"/>
    <w:rsid w:val="00F07B36"/>
    <w:rsid w:val="00F123A8"/>
    <w:rsid w:val="00F305D6"/>
    <w:rsid w:val="00F41660"/>
    <w:rsid w:val="00F5112F"/>
    <w:rsid w:val="00F613DC"/>
    <w:rsid w:val="00F75E52"/>
    <w:rsid w:val="00F85C99"/>
    <w:rsid w:val="00F95B2B"/>
    <w:rsid w:val="00FB0722"/>
    <w:rsid w:val="00FC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2B0230D"/>
  <w15:docId w15:val="{953A8E80-0ED8-46B9-B1A7-BBE930A70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F69AE"/>
    <w:rPr>
      <w:rFonts w:asciiTheme="minorHAnsi" w:hAnsiTheme="minorHAnsi" w:cstheme="minorHAnsi"/>
    </w:rPr>
  </w:style>
  <w:style w:type="paragraph" w:styleId="Heading1">
    <w:name w:val="heading 1"/>
    <w:basedOn w:val="Normal"/>
    <w:next w:val="Normal"/>
    <w:qFormat/>
    <w:rsid w:val="001142D9"/>
    <w:pPr>
      <w:keepNext/>
      <w:spacing w:after="120"/>
      <w:outlineLvl w:val="0"/>
    </w:pPr>
    <w:rPr>
      <w:rFonts w:ascii="Times New Roman" w:hAnsi="Times New Roman"/>
      <w:sz w:val="24"/>
      <w:lang w:eastAsia="en-US"/>
    </w:rPr>
  </w:style>
  <w:style w:type="paragraph" w:styleId="Heading2">
    <w:name w:val="heading 2"/>
    <w:basedOn w:val="Normal"/>
    <w:next w:val="Normal"/>
    <w:qFormat/>
    <w:rsid w:val="001142D9"/>
    <w:pPr>
      <w:keepNext/>
      <w:spacing w:after="120"/>
      <w:outlineLvl w:val="1"/>
    </w:pPr>
    <w:rPr>
      <w:rFonts w:ascii="Times New Roman" w:hAnsi="Times New Roman"/>
      <w:i/>
      <w:lang w:eastAsia="en-US"/>
    </w:rPr>
  </w:style>
  <w:style w:type="paragraph" w:styleId="Heading3">
    <w:name w:val="heading 3"/>
    <w:basedOn w:val="Normal"/>
    <w:next w:val="Normal"/>
    <w:qFormat/>
    <w:rsid w:val="001142D9"/>
    <w:pPr>
      <w:keepNext/>
      <w:spacing w:after="120"/>
      <w:outlineLvl w:val="2"/>
    </w:pPr>
    <w:rPr>
      <w:rFonts w:ascii="Times New Roman" w:hAnsi="Times New Roman"/>
      <w:b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142D9"/>
    <w:pPr>
      <w:spacing w:after="120"/>
      <w:jc w:val="center"/>
    </w:pPr>
    <w:rPr>
      <w:rFonts w:ascii="Times New Roman" w:hAnsi="Times New Roman"/>
      <w:b/>
      <w:sz w:val="28"/>
      <w:lang w:eastAsia="en-US"/>
    </w:rPr>
  </w:style>
  <w:style w:type="paragraph" w:styleId="Subtitle">
    <w:name w:val="Subtitle"/>
    <w:basedOn w:val="Normal"/>
    <w:qFormat/>
    <w:rsid w:val="001142D9"/>
    <w:pPr>
      <w:spacing w:after="120"/>
    </w:pPr>
    <w:rPr>
      <w:rFonts w:ascii="Times New Roman" w:hAnsi="Times New Roman"/>
      <w:sz w:val="24"/>
      <w:lang w:eastAsia="en-US"/>
    </w:rPr>
  </w:style>
  <w:style w:type="table" w:styleId="TableGrid">
    <w:name w:val="Table Grid"/>
    <w:basedOn w:val="TableNormal"/>
    <w:uiPriority w:val="59"/>
    <w:rsid w:val="00DC14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">
    <w:name w:val="CM4"/>
    <w:basedOn w:val="Normal"/>
    <w:next w:val="Normal"/>
    <w:rsid w:val="002054CE"/>
    <w:pPr>
      <w:widowControl w:val="0"/>
      <w:autoSpaceDE w:val="0"/>
      <w:autoSpaceDN w:val="0"/>
      <w:adjustRightInd w:val="0"/>
      <w:spacing w:line="231" w:lineRule="atLeast"/>
    </w:pPr>
    <w:rPr>
      <w:rFonts w:ascii="Arial" w:hAnsi="Arial"/>
      <w:sz w:val="24"/>
      <w:szCs w:val="24"/>
    </w:rPr>
  </w:style>
  <w:style w:type="paragraph" w:customStyle="1" w:styleId="CM34">
    <w:name w:val="CM34"/>
    <w:basedOn w:val="Normal"/>
    <w:next w:val="Normal"/>
    <w:rsid w:val="008A6728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M33">
    <w:name w:val="CM33"/>
    <w:basedOn w:val="Normal"/>
    <w:next w:val="Normal"/>
    <w:rsid w:val="008A6728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Header">
    <w:name w:val="header"/>
    <w:basedOn w:val="Normal"/>
    <w:link w:val="HeaderChar"/>
    <w:rsid w:val="00A272E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272E6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AF69AE"/>
    <w:pPr>
      <w:numPr>
        <w:numId w:val="5"/>
      </w:numPr>
      <w:ind w:left="680" w:hanging="340"/>
      <w:contextualSpacing/>
    </w:pPr>
    <w:rPr>
      <w:rFonts w:ascii="Calibri" w:hAnsi="Calibri"/>
    </w:rPr>
  </w:style>
  <w:style w:type="paragraph" w:styleId="BalloonText">
    <w:name w:val="Balloon Text"/>
    <w:basedOn w:val="Normal"/>
    <w:link w:val="BalloonTextChar"/>
    <w:rsid w:val="00E450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505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E57712"/>
    <w:rPr>
      <w:sz w:val="16"/>
      <w:szCs w:val="16"/>
    </w:rPr>
  </w:style>
  <w:style w:type="paragraph" w:styleId="CommentText">
    <w:name w:val="annotation text"/>
    <w:basedOn w:val="Normal"/>
    <w:link w:val="CommentTextChar"/>
    <w:rsid w:val="00E57712"/>
  </w:style>
  <w:style w:type="character" w:customStyle="1" w:styleId="CommentTextChar">
    <w:name w:val="Comment Text Char"/>
    <w:basedOn w:val="DefaultParagraphFont"/>
    <w:link w:val="CommentText"/>
    <w:rsid w:val="00E57712"/>
    <w:rPr>
      <w:rFonts w:ascii="Century Gothic" w:hAnsi="Century Gothic"/>
    </w:rPr>
  </w:style>
  <w:style w:type="paragraph" w:styleId="CommentSubject">
    <w:name w:val="annotation subject"/>
    <w:basedOn w:val="CommentText"/>
    <w:next w:val="CommentText"/>
    <w:link w:val="CommentSubjectChar"/>
    <w:rsid w:val="00E577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57712"/>
    <w:rPr>
      <w:rFonts w:ascii="Century Gothic" w:hAnsi="Century Gothic"/>
      <w:b/>
      <w:bCs/>
    </w:rPr>
  </w:style>
  <w:style w:type="paragraph" w:styleId="Revision">
    <w:name w:val="Revision"/>
    <w:hidden/>
    <w:uiPriority w:val="99"/>
    <w:semiHidden/>
    <w:rsid w:val="00DE523B"/>
    <w:rPr>
      <w:rFonts w:ascii="Century Gothic" w:hAnsi="Century Gothic"/>
    </w:rPr>
  </w:style>
  <w:style w:type="character" w:customStyle="1" w:styleId="HeaderChar">
    <w:name w:val="Header Char"/>
    <w:basedOn w:val="DefaultParagraphFont"/>
    <w:link w:val="Header"/>
    <w:rsid w:val="00E946A5"/>
    <w:rPr>
      <w:rFonts w:ascii="Century Gothic" w:hAnsi="Century Gothic"/>
    </w:rPr>
  </w:style>
  <w:style w:type="paragraph" w:styleId="FootnoteText">
    <w:name w:val="footnote text"/>
    <w:basedOn w:val="Normal"/>
    <w:link w:val="FootnoteTextChar"/>
    <w:semiHidden/>
    <w:unhideWhenUsed/>
    <w:rsid w:val="005645A1"/>
  </w:style>
  <w:style w:type="character" w:customStyle="1" w:styleId="FootnoteTextChar">
    <w:name w:val="Footnote Text Char"/>
    <w:basedOn w:val="DefaultParagraphFont"/>
    <w:link w:val="FootnoteText"/>
    <w:semiHidden/>
    <w:rsid w:val="005645A1"/>
    <w:rPr>
      <w:rFonts w:asciiTheme="minorHAnsi" w:hAnsiTheme="minorHAnsi" w:cstheme="minorHAnsi"/>
    </w:rPr>
  </w:style>
  <w:style w:type="character" w:styleId="FootnoteReference">
    <w:name w:val="footnote reference"/>
    <w:basedOn w:val="DefaultParagraphFont"/>
    <w:semiHidden/>
    <w:unhideWhenUsed/>
    <w:rsid w:val="005645A1"/>
    <w:rPr>
      <w:vertAlign w:val="superscript"/>
    </w:rPr>
  </w:style>
  <w:style w:type="paragraph" w:customStyle="1" w:styleId="Style2">
    <w:name w:val="Style2"/>
    <w:basedOn w:val="Heading3"/>
    <w:rsid w:val="005645A1"/>
    <w:pPr>
      <w:tabs>
        <w:tab w:val="left" w:pos="720"/>
      </w:tabs>
      <w:spacing w:after="0" w:line="240" w:lineRule="atLeast"/>
      <w:jc w:val="both"/>
    </w:pPr>
    <w:rPr>
      <w:rFonts w:ascii="Arial" w:hAnsi="Arial" w:cs="Times New Roman"/>
      <w:b w:val="0"/>
      <w:snapToGrid w:val="0"/>
      <w:color w:val="000000"/>
      <w:spacing w:val="-3"/>
      <w:sz w:val="20"/>
    </w:rPr>
  </w:style>
  <w:style w:type="paragraph" w:styleId="ListBullet3">
    <w:name w:val="List Bullet 3"/>
    <w:aliases w:val="Bullet Points"/>
    <w:basedOn w:val="Normal"/>
    <w:link w:val="ListBullet3Char"/>
    <w:rsid w:val="005645A1"/>
    <w:pPr>
      <w:numPr>
        <w:numId w:val="16"/>
      </w:numPr>
      <w:spacing w:after="60"/>
    </w:pPr>
    <w:rPr>
      <w:rFonts w:ascii="Myriad Pro" w:hAnsi="Myriad Pro" w:cs="Times New Roman"/>
      <w:color w:val="00205B"/>
      <w:sz w:val="22"/>
      <w:szCs w:val="24"/>
      <w:lang w:eastAsia="en-US"/>
    </w:rPr>
  </w:style>
  <w:style w:type="character" w:customStyle="1" w:styleId="ListBullet3Char">
    <w:name w:val="List Bullet 3 Char"/>
    <w:aliases w:val="Bullet Points Char"/>
    <w:link w:val="ListBullet3"/>
    <w:rsid w:val="005645A1"/>
    <w:rPr>
      <w:rFonts w:ascii="Myriad Pro" w:hAnsi="Myriad Pro"/>
      <w:color w:val="00205B"/>
      <w:sz w:val="22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6E012D"/>
    <w:rPr>
      <w:color w:val="808080"/>
    </w:rPr>
  </w:style>
  <w:style w:type="paragraph" w:customStyle="1" w:styleId="Default">
    <w:name w:val="Default"/>
    <w:rsid w:val="002641C8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7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9073BE4E04B142B69A291F75A4A65F" ma:contentTypeVersion="1" ma:contentTypeDescription="Create a new document." ma:contentTypeScope="" ma:versionID="86573ba284292b8182089fb881679059">
  <xsd:schema xmlns:xsd="http://www.w3.org/2001/XMLSchema" xmlns:xs="http://www.w3.org/2001/XMLSchema" xmlns:p="http://schemas.microsoft.com/office/2006/metadata/properties" xmlns:ns2="http://schemas.microsoft.com/sharepoint/v3/fields" targetNamespace="http://schemas.microsoft.com/office/2006/metadata/properties" ma:root="true" ma:fieldsID="199554b27032f955f09bf5d2711a7906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8" nillable="true" ma:displayName="Status" ma:default="Not Started" ma:format="Dropdown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In review"/>
              <xsd:enumeration value="Final edit"/>
              <xsd:enumeration value="For approval"/>
              <xsd:enumeration value="Published"/>
              <xsd:enumeration value="Expired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Not Started</_Statu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E388E-649B-4FA7-8F15-57D220F81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A6F26B-4A31-4412-BAE7-B841AD5AF661}">
  <ds:schemaRefs>
    <ds:schemaRef ds:uri="http://www.w3.org/XML/1998/namespace"/>
    <ds:schemaRef ds:uri="http://purl.org/dc/terms/"/>
    <ds:schemaRef ds:uri="http://schemas.microsoft.com/office/2006/documentManagement/types"/>
    <ds:schemaRef ds:uri="http://schemas.microsoft.com/sharepoint/v3/fields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1A2E8B62-B55E-43D4-85AF-A29B47647D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1DD38C-CB9C-42E3-AF8D-C4BAB8E47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Income Recovery Officer</vt:lpstr>
    </vt:vector>
  </TitlesOfParts>
  <Company>London &amp; Quadrant</Company>
  <LinksUpToDate>false</LinksUpToDate>
  <CharactersWithSpaces>6534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Income Recovery Officer</dc:title>
  <dc:subject>Role Profile</dc:subject>
  <dc:creator>Nick Pow</dc:creator>
  <cp:lastModifiedBy>Baljit Ruffley</cp:lastModifiedBy>
  <cp:revision>2</cp:revision>
  <cp:lastPrinted>2019-04-23T08:51:00Z</cp:lastPrinted>
  <dcterms:created xsi:type="dcterms:W3CDTF">2019-06-25T13:53:00Z</dcterms:created>
  <dcterms:modified xsi:type="dcterms:W3CDTF">2019-06-25T13:53:00Z</dcterms:modified>
  <cp:contentStatus>For approval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0x010100019073BE4E04B142B69A291F75A4A65F</vt:lpwstr>
  </property>
  <property fmtid="{D5CDD505-2E9C-101B-9397-08002B2CF9AE}" pid="3" name="Order">
    <vt:r8>7400</vt:r8>
  </property>
</Properties>
</file>