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6F" w:rsidRPr="00F85C99" w:rsidRDefault="00DC146F">
      <w:pPr>
        <w:pStyle w:val="Title"/>
        <w:rPr>
          <w:rFonts w:ascii="Arial" w:hAnsi="Arial" w:cs="Arial"/>
          <w:sz w:val="22"/>
          <w:szCs w:val="22"/>
        </w:rPr>
      </w:pPr>
      <w:r w:rsidRPr="00F85C99">
        <w:rPr>
          <w:rFonts w:ascii="Arial" w:hAnsi="Arial" w:cs="Arial"/>
          <w:sz w:val="22"/>
          <w:szCs w:val="22"/>
        </w:rPr>
        <w:t xml:space="preserve">L&amp;Q </w:t>
      </w:r>
      <w:r w:rsidR="00825618" w:rsidRPr="00F85C99">
        <w:rPr>
          <w:rFonts w:ascii="Arial" w:hAnsi="Arial" w:cs="Arial"/>
          <w:sz w:val="22"/>
          <w:szCs w:val="22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19"/>
        <w:gridCol w:w="709"/>
        <w:gridCol w:w="567"/>
        <w:gridCol w:w="567"/>
        <w:gridCol w:w="1134"/>
        <w:gridCol w:w="567"/>
        <w:gridCol w:w="1134"/>
        <w:gridCol w:w="567"/>
        <w:gridCol w:w="555"/>
        <w:gridCol w:w="579"/>
        <w:gridCol w:w="850"/>
      </w:tblGrid>
      <w:tr w:rsidR="00DC146F" w:rsidRPr="00F85C99" w:rsidTr="00B51945">
        <w:tc>
          <w:tcPr>
            <w:tcW w:w="1975" w:type="dxa"/>
            <w:shd w:val="clear" w:color="auto" w:fill="D9D9D9" w:themeFill="background1" w:themeFillShade="D9"/>
          </w:tcPr>
          <w:p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5397" w:type="dxa"/>
            <w:gridSpan w:val="7"/>
          </w:tcPr>
          <w:p w:rsidR="00DC146F" w:rsidRPr="00B51945" w:rsidRDefault="00E603D1" w:rsidP="008F5EB5">
            <w:pPr>
              <w:pStyle w:val="Heading3"/>
              <w:keepNext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Aftercare Officer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429" w:type="dxa"/>
            <w:gridSpan w:val="2"/>
          </w:tcPr>
          <w:p w:rsidR="00DC146F" w:rsidRPr="00F85C99" w:rsidRDefault="00E603D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01/08/17</w:t>
            </w:r>
          </w:p>
        </w:tc>
      </w:tr>
      <w:tr w:rsidR="00DC146F" w:rsidRPr="00F85C99" w:rsidTr="00B51945">
        <w:tc>
          <w:tcPr>
            <w:tcW w:w="1975" w:type="dxa"/>
            <w:shd w:val="clear" w:color="auto" w:fill="D9D9D9" w:themeFill="background1" w:themeFillShade="D9"/>
          </w:tcPr>
          <w:p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Reports to</w:t>
            </w:r>
            <w:r w:rsidR="00215C94" w:rsidRPr="00B51945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5397" w:type="dxa"/>
            <w:gridSpan w:val="7"/>
          </w:tcPr>
          <w:p w:rsidR="00DC146F" w:rsidRPr="00F85C99" w:rsidRDefault="00E603D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Aftercare Team Leader</w:t>
            </w:r>
          </w:p>
          <w:p w:rsidR="00F85C99" w:rsidRPr="00F85C99" w:rsidRDefault="00F85C9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:rsidR="00DC146F" w:rsidRPr="00B51945" w:rsidRDefault="00215C9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29" w:type="dxa"/>
            <w:gridSpan w:val="2"/>
          </w:tcPr>
          <w:p w:rsidR="00DC146F" w:rsidRPr="00F85C99" w:rsidRDefault="00E603D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22E0C" w:rsidRPr="00C6567D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DBS Disclosure Required: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C6567D" w:rsidRDefault="00E603D1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146F" w:rsidRPr="00F85C99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146F" w:rsidRPr="00F85C99" w:rsidRDefault="00DC146F" w:rsidP="00A272E6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</w:rPr>
              <w:t>Responsibility for End Results</w:t>
            </w:r>
          </w:p>
        </w:tc>
      </w:tr>
      <w:tr w:rsidR="00DC146F" w:rsidRPr="00F85C99" w:rsidTr="00C6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6" w:rsidRPr="00E603D1" w:rsidRDefault="00E603D1" w:rsidP="00E603D1">
            <w:pPr>
              <w:pStyle w:val="Heading2"/>
              <w:jc w:val="both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603D1">
              <w:rPr>
                <w:rFonts w:ascii="Arial" w:hAnsi="Arial" w:cs="Arial"/>
                <w:i w:val="0"/>
                <w:sz w:val="22"/>
                <w:szCs w:val="22"/>
              </w:rPr>
              <w:t>To provide an aftercare service for both homeowners and general needs residents, including a repairs service during their guarantee defect liability period.</w:t>
            </w:r>
          </w:p>
        </w:tc>
      </w:tr>
      <w:tr w:rsidR="00DD102E" w:rsidRPr="00F85C99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102E" w:rsidRPr="001C2E3F" w:rsidRDefault="00DD102E" w:rsidP="00DD102E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1C2E3F">
              <w:rPr>
                <w:rFonts w:ascii="Arial" w:hAnsi="Arial" w:cs="Arial"/>
                <w:b/>
                <w:sz w:val="22"/>
                <w:szCs w:val="22"/>
              </w:rPr>
              <w:t>Key Responsibilities / Deliverables: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0C" w:rsidRPr="00F85C99" w:rsidRDefault="002C1A0C" w:rsidP="00A6573E">
            <w:pPr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  <w:u w:val="single"/>
              </w:rPr>
              <w:t>Main Accountabilities</w:t>
            </w:r>
            <w:r w:rsidRPr="001C2E3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6573E">
              <w:rPr>
                <w:rFonts w:ascii="Arial" w:hAnsi="Arial" w:cs="Arial"/>
                <w:sz w:val="16"/>
                <w:szCs w:val="16"/>
              </w:rPr>
              <w:t xml:space="preserve">  List </w:t>
            </w:r>
            <w:r w:rsidRPr="001C2E3F">
              <w:rPr>
                <w:rFonts w:ascii="Arial" w:hAnsi="Arial" w:cs="Arial"/>
                <w:sz w:val="16"/>
                <w:szCs w:val="16"/>
              </w:rPr>
              <w:t>the major activities or functions necessary to achieve the job’s end results.  The percentage of time spent on each of these should add up to 100%.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Time</w:t>
            </w:r>
          </w:p>
          <w:p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(%)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928" w:rsidRPr="00E603D1" w:rsidRDefault="00C75C14" w:rsidP="00E603D1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 xml:space="preserve">Leadership </w:t>
            </w:r>
            <w:r w:rsidR="00125082">
              <w:rPr>
                <w:rFonts w:ascii="Arial" w:hAnsi="Arial" w:cs="Arial"/>
                <w:sz w:val="22"/>
                <w:szCs w:val="22"/>
              </w:rPr>
              <w:t>and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management including customer service/</w:t>
            </w:r>
            <w:r w:rsidR="003E3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5C99">
              <w:rPr>
                <w:rFonts w:ascii="Arial" w:hAnsi="Arial" w:cs="Arial"/>
                <w:sz w:val="22"/>
                <w:szCs w:val="22"/>
              </w:rPr>
              <w:t>values</w:t>
            </w:r>
            <w:r w:rsidR="00E603D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E603D1" w:rsidRPr="00DC5652">
              <w:rPr>
                <w:rFonts w:ascii="Arial" w:hAnsi="Arial" w:cs="Arial"/>
                <w:sz w:val="22"/>
                <w:szCs w:val="22"/>
              </w:rPr>
              <w:t>Provide</w:t>
            </w:r>
            <w:r w:rsidR="00E603D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E603D1" w:rsidRPr="00DC5652">
              <w:rPr>
                <w:rFonts w:ascii="Arial" w:hAnsi="Arial" w:cs="Arial"/>
                <w:sz w:val="22"/>
                <w:szCs w:val="22"/>
              </w:rPr>
              <w:t xml:space="preserve"> high quality </w:t>
            </w:r>
            <w:r w:rsidR="00E603D1">
              <w:rPr>
                <w:rFonts w:ascii="Arial" w:hAnsi="Arial" w:cs="Arial"/>
                <w:sz w:val="22"/>
                <w:szCs w:val="22"/>
              </w:rPr>
              <w:t>aftercare service</w:t>
            </w:r>
            <w:r w:rsidR="00E603D1">
              <w:rPr>
                <w:rFonts w:ascii="Arial" w:hAnsi="Arial" w:cs="Arial"/>
                <w:sz w:val="22"/>
                <w:szCs w:val="22"/>
              </w:rPr>
              <w:t>.  Deliver</w:t>
            </w:r>
            <w:r w:rsidR="00E603D1" w:rsidRPr="00BA72E6">
              <w:rPr>
                <w:rFonts w:ascii="Arial" w:hAnsi="Arial" w:cs="Arial"/>
                <w:sz w:val="22"/>
                <w:szCs w:val="22"/>
              </w:rPr>
              <w:t xml:space="preserve"> excellent customer service in line with L&amp;Q values.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78F" w:rsidRPr="00A363E3" w:rsidRDefault="00C75C14" w:rsidP="00A363E3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3D1">
              <w:rPr>
                <w:rFonts w:ascii="Arial" w:hAnsi="Arial" w:cs="Arial"/>
                <w:sz w:val="22"/>
                <w:szCs w:val="22"/>
              </w:rPr>
              <w:t>Strategy/</w:t>
            </w:r>
            <w:r w:rsidR="003E33BF" w:rsidRPr="00E603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03D1">
              <w:rPr>
                <w:rFonts w:ascii="Arial" w:hAnsi="Arial" w:cs="Arial"/>
                <w:sz w:val="22"/>
                <w:szCs w:val="22"/>
              </w:rPr>
              <w:t>achieving objectives</w:t>
            </w:r>
            <w:r w:rsidR="00E603D1" w:rsidRPr="00E603D1">
              <w:rPr>
                <w:rFonts w:ascii="Arial" w:hAnsi="Arial" w:cs="Arial"/>
                <w:sz w:val="22"/>
                <w:szCs w:val="22"/>
              </w:rPr>
              <w:t xml:space="preserve"> – Be the first point of contact for residents requiring an aftercare service.  </w:t>
            </w:r>
            <w:r w:rsidR="00E603D1" w:rsidRPr="00E603D1">
              <w:rPr>
                <w:rFonts w:ascii="Arial" w:hAnsi="Arial" w:cs="Arial"/>
                <w:sz w:val="22"/>
                <w:szCs w:val="22"/>
              </w:rPr>
              <w:t>Deal effectively with telephone/email/text/letter enquiries, taking ownership of the issues raised.</w:t>
            </w:r>
            <w:r w:rsidR="00E603D1" w:rsidRPr="00E603D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03D1" w:rsidRPr="00E603D1">
              <w:rPr>
                <w:rFonts w:ascii="Arial" w:hAnsi="Arial" w:cs="Arial"/>
                <w:sz w:val="22"/>
                <w:szCs w:val="22"/>
              </w:rPr>
              <w:t>Diagnose work required and accurately report to buil</w:t>
            </w:r>
            <w:r w:rsidR="00A363E3">
              <w:rPr>
                <w:rFonts w:ascii="Arial" w:hAnsi="Arial" w:cs="Arial"/>
                <w:sz w:val="22"/>
                <w:szCs w:val="22"/>
              </w:rPr>
              <w:t>ders/contractors and follow up as necessary.</w:t>
            </w:r>
            <w:r w:rsidR="00E603D1" w:rsidRPr="00E603D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363E3">
              <w:rPr>
                <w:rFonts w:ascii="Arial" w:hAnsi="Arial" w:cs="Arial"/>
                <w:sz w:val="22"/>
                <w:szCs w:val="22"/>
              </w:rPr>
              <w:t>Ensure</w:t>
            </w:r>
            <w:r w:rsidR="00A363E3" w:rsidRPr="00053A41">
              <w:rPr>
                <w:rFonts w:ascii="Arial" w:hAnsi="Arial" w:cs="Arial"/>
                <w:sz w:val="22"/>
                <w:szCs w:val="22"/>
              </w:rPr>
              <w:t xml:space="preserve"> the customer has a responsive and professional experience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A363E3">
              <w:rPr>
                <w:rFonts w:ascii="Arial" w:hAnsi="Arial" w:cs="Arial"/>
                <w:sz w:val="22"/>
                <w:szCs w:val="22"/>
              </w:rPr>
              <w:t>Manage all customer complaints in line with L&amp;Q’s Complaints Policy and Procedure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 and e</w:t>
            </w:r>
            <w:r w:rsidR="00E603D1" w:rsidRPr="00E603D1">
              <w:rPr>
                <w:rFonts w:ascii="Arial" w:hAnsi="Arial" w:cs="Arial"/>
                <w:sz w:val="22"/>
                <w:szCs w:val="22"/>
              </w:rPr>
              <w:t>scalate more serious issues as required.</w:t>
            </w:r>
            <w:r w:rsidR="00E603D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363E3" w:rsidRPr="00053A41">
              <w:rPr>
                <w:rFonts w:ascii="Arial" w:hAnsi="Arial" w:cs="Arial"/>
                <w:sz w:val="22"/>
                <w:szCs w:val="22"/>
              </w:rPr>
              <w:t>Must adhere to timescales required to complete necessary procedures.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03D1">
              <w:rPr>
                <w:rFonts w:ascii="Arial" w:hAnsi="Arial" w:cs="Arial"/>
                <w:sz w:val="22"/>
                <w:szCs w:val="22"/>
              </w:rPr>
              <w:t xml:space="preserve">Contribute to the team’s achievement of its objectives.  Undertake duties to support the </w:t>
            </w:r>
            <w:r w:rsidR="00E603D1">
              <w:rPr>
                <w:rFonts w:ascii="Arial" w:hAnsi="Arial" w:cs="Arial"/>
                <w:sz w:val="22"/>
                <w:szCs w:val="22"/>
              </w:rPr>
              <w:t>Aftercare</w:t>
            </w:r>
            <w:r w:rsidR="00E603D1">
              <w:rPr>
                <w:rFonts w:ascii="Arial" w:hAnsi="Arial" w:cs="Arial"/>
                <w:sz w:val="22"/>
                <w:szCs w:val="22"/>
              </w:rPr>
              <w:t xml:space="preserve"> team, their transactions and the customer experience</w:t>
            </w:r>
            <w:r w:rsidR="00A363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56" w:rsidRPr="00A363E3" w:rsidRDefault="00C75C14" w:rsidP="00A363E3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Working with others – internal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363E3" w:rsidRPr="00B635C8">
              <w:rPr>
                <w:rFonts w:ascii="Arial" w:hAnsi="Arial" w:cs="Arial"/>
                <w:sz w:val="22"/>
                <w:szCs w:val="22"/>
              </w:rPr>
              <w:t>Work collaboratively with a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ll L&amp;Q teams including Neighbourhoods, Direct Maintenance and Asset Management. </w:t>
            </w:r>
            <w:r w:rsidR="00A363E3" w:rsidRPr="00B635C8">
              <w:rPr>
                <w:rFonts w:ascii="Arial" w:hAnsi="Arial" w:cs="Arial"/>
                <w:sz w:val="22"/>
                <w:szCs w:val="22"/>
              </w:rPr>
              <w:t>Regular Liaison with regional staff and teams across L&amp;Q.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2C1A0C" w:rsidP="00A363E3">
            <w:pPr>
              <w:tabs>
                <w:tab w:val="num" w:pos="460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56" w:rsidRPr="00A363E3" w:rsidRDefault="00C75C14" w:rsidP="00A363E3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Working with others – external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363E3" w:rsidRPr="00053A41">
              <w:rPr>
                <w:rFonts w:ascii="Arial" w:hAnsi="Arial" w:cs="Arial"/>
                <w:sz w:val="22"/>
                <w:szCs w:val="22"/>
              </w:rPr>
              <w:t>Work collaboratively with key stakeholders and partners. Represent L&amp;Q at meetings as required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 and promote</w:t>
            </w:r>
            <w:r w:rsidR="00A363E3" w:rsidRPr="00053A41">
              <w:rPr>
                <w:rFonts w:ascii="Arial" w:hAnsi="Arial" w:cs="Arial"/>
                <w:sz w:val="22"/>
                <w:szCs w:val="22"/>
              </w:rPr>
              <w:t xml:space="preserve"> the reputation and values of L&amp;Q.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56" w:rsidRPr="00A363E3" w:rsidRDefault="00C75C14" w:rsidP="00A363E3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Budgetary responsibility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A363E3" w:rsidRPr="00B63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63E3" w:rsidRPr="00B635C8">
              <w:rPr>
                <w:rFonts w:ascii="Arial" w:hAnsi="Arial" w:cs="Arial"/>
                <w:sz w:val="22"/>
                <w:szCs w:val="22"/>
              </w:rPr>
              <w:t xml:space="preserve">Ensure that all activities deliver ‘best value’. </w:t>
            </w:r>
            <w:r w:rsidR="00A363E3">
              <w:rPr>
                <w:rFonts w:ascii="Arial" w:hAnsi="Arial" w:cs="Arial"/>
                <w:sz w:val="22"/>
                <w:szCs w:val="22"/>
              </w:rPr>
              <w:t>Contribute towards the c</w:t>
            </w:r>
            <w:r w:rsidR="00A363E3" w:rsidRPr="00684E81">
              <w:rPr>
                <w:rFonts w:ascii="Arial" w:hAnsi="Arial" w:cs="Arial"/>
                <w:sz w:val="22"/>
                <w:szCs w:val="22"/>
              </w:rPr>
              <w:t>ontrol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A363E3" w:rsidRPr="00684E81">
              <w:rPr>
                <w:rFonts w:ascii="Arial" w:hAnsi="Arial" w:cs="Arial"/>
                <w:sz w:val="22"/>
                <w:szCs w:val="22"/>
              </w:rPr>
              <w:t xml:space="preserve"> budgets within the function</w:t>
            </w:r>
            <w:r w:rsidR="00A363E3">
              <w:rPr>
                <w:rFonts w:ascii="Arial" w:hAnsi="Arial" w:cs="Arial"/>
                <w:sz w:val="22"/>
                <w:szCs w:val="22"/>
              </w:rPr>
              <w:t>.  Contribute to meeting the divisional business plan.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56" w:rsidRPr="00A363E3" w:rsidRDefault="00C75C14" w:rsidP="00A363E3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Compliance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Ensure compliance with all Aftercare Policies and Procedures.  </w:t>
            </w:r>
            <w:r w:rsidR="00A363E3" w:rsidRPr="00626F2E">
              <w:rPr>
                <w:rFonts w:ascii="Arial" w:hAnsi="Arial" w:cs="Arial"/>
                <w:sz w:val="22"/>
                <w:szCs w:val="22"/>
              </w:rPr>
              <w:t xml:space="preserve">Ensure own compliance in respect of 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H&amp;S, regulatory and </w:t>
            </w:r>
            <w:r w:rsidR="00A363E3" w:rsidRPr="00626F2E">
              <w:rPr>
                <w:rFonts w:ascii="Arial" w:hAnsi="Arial" w:cs="Arial"/>
                <w:sz w:val="22"/>
                <w:szCs w:val="22"/>
              </w:rPr>
              <w:t>governance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 compliance. Adhere</w:t>
            </w:r>
            <w:r w:rsidR="00A363E3" w:rsidRPr="00626F2E">
              <w:rPr>
                <w:rFonts w:ascii="Arial" w:hAnsi="Arial" w:cs="Arial"/>
                <w:sz w:val="22"/>
                <w:szCs w:val="22"/>
              </w:rPr>
              <w:t xml:space="preserve"> to relevant statutory and regulatory provisions</w:t>
            </w:r>
            <w:r w:rsidR="00A363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56" w:rsidRPr="00F85C99" w:rsidRDefault="00C75C14" w:rsidP="00A363E3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 xml:space="preserve">Records </w:t>
            </w:r>
            <w:r w:rsidR="003E33BF">
              <w:rPr>
                <w:rFonts w:ascii="Arial" w:hAnsi="Arial" w:cs="Arial"/>
                <w:sz w:val="22"/>
                <w:szCs w:val="22"/>
              </w:rPr>
              <w:t>and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systems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363E3" w:rsidRPr="00B635C8">
              <w:rPr>
                <w:rFonts w:ascii="Arial" w:hAnsi="Arial" w:cs="Arial"/>
                <w:sz w:val="22"/>
                <w:szCs w:val="22"/>
              </w:rPr>
              <w:t>Maintain the necessary relevant L&amp;Q records and system</w:t>
            </w:r>
            <w:r w:rsidR="00A363E3">
              <w:rPr>
                <w:rFonts w:ascii="Arial" w:hAnsi="Arial" w:cs="Arial"/>
                <w:sz w:val="22"/>
                <w:szCs w:val="22"/>
              </w:rPr>
              <w:t>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E56" w:rsidRPr="00A363E3" w:rsidRDefault="00C75C14" w:rsidP="00A363E3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Risks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63E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363E3" w:rsidRPr="00B635C8">
              <w:rPr>
                <w:rFonts w:ascii="Arial" w:hAnsi="Arial" w:cs="Arial"/>
                <w:sz w:val="22"/>
                <w:szCs w:val="22"/>
              </w:rPr>
              <w:t xml:space="preserve">Manage risks associated with areas under the jobholder’s control. Ensure that effective controls are in place to highlight and limit risk.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C" w:rsidRPr="00F85C99" w:rsidRDefault="002C1A0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55"/>
        <w:gridCol w:w="2433"/>
        <w:gridCol w:w="1418"/>
        <w:gridCol w:w="1417"/>
      </w:tblGrid>
      <w:tr w:rsidR="008A6728" w:rsidRPr="00F85C99" w:rsidTr="00A363E3"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8A6728" w:rsidRPr="00F85C99" w:rsidRDefault="008A6728" w:rsidP="008A6728">
            <w:pPr>
              <w:pStyle w:val="CM34"/>
              <w:widowControl/>
              <w:spacing w:after="60" w:line="231" w:lineRule="atLeast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  <w:u w:val="single"/>
              </w:rPr>
              <w:t>Financial Responsibility</w:t>
            </w:r>
            <w:r w:rsidRPr="00F85C99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Enter below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>any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 revenue, operating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 xml:space="preserve">or </w:t>
            </w:r>
            <w:r w:rsidRPr="00F85C99">
              <w:rPr>
                <w:rFonts w:cs="Arial"/>
                <w:bCs/>
                <w:sz w:val="22"/>
                <w:szCs w:val="22"/>
              </w:rPr>
              <w:t>capital budgets for which the role is accountable.</w:t>
            </w:r>
          </w:p>
        </w:tc>
      </w:tr>
      <w:tr w:rsidR="002C1A0C" w:rsidRPr="00F85C99" w:rsidTr="00A363E3">
        <w:trPr>
          <w:trHeight w:val="443"/>
        </w:trPr>
        <w:tc>
          <w:tcPr>
            <w:tcW w:w="9923" w:type="dxa"/>
            <w:gridSpan w:val="4"/>
            <w:vAlign w:val="center"/>
          </w:tcPr>
          <w:p w:rsidR="00BE07E1" w:rsidRPr="00F85C99" w:rsidRDefault="00A363E3" w:rsidP="00F85C99">
            <w:pPr>
              <w:rPr>
                <w:rFonts w:ascii="Arial" w:hAnsi="Arial" w:cs="Arial"/>
                <w:sz w:val="22"/>
                <w:szCs w:val="22"/>
              </w:rPr>
            </w:pPr>
            <w:r w:rsidRPr="007321B0">
              <w:rPr>
                <w:rFonts w:ascii="Arial" w:hAnsi="Arial" w:cs="Arial"/>
                <w:sz w:val="22"/>
                <w:szCs w:val="22"/>
              </w:rPr>
              <w:t>Work within the expenditure authority levels to which your role is accountable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A6728" w:rsidRPr="00F85C99" w:rsidTr="00A363E3">
        <w:tc>
          <w:tcPr>
            <w:tcW w:w="9923" w:type="dxa"/>
            <w:gridSpan w:val="4"/>
          </w:tcPr>
          <w:p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F85C99">
              <w:rPr>
                <w:rFonts w:cs="Arial"/>
                <w:b/>
                <w:sz w:val="22"/>
                <w:szCs w:val="22"/>
                <w:u w:val="single"/>
              </w:rPr>
              <w:t>People Responsibility</w:t>
            </w:r>
            <w:r w:rsidRPr="00F85C99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 xml:space="preserve">Indicate below the number of employees </w:t>
            </w:r>
            <w:r w:rsidR="00F123A8" w:rsidRPr="00F85C99">
              <w:rPr>
                <w:rFonts w:cs="Arial"/>
                <w:sz w:val="22"/>
                <w:szCs w:val="22"/>
              </w:rPr>
              <w:t>for</w:t>
            </w:r>
            <w:r w:rsidRPr="00F85C99">
              <w:rPr>
                <w:rFonts w:cs="Arial"/>
                <w:sz w:val="22"/>
                <w:szCs w:val="22"/>
              </w:rPr>
              <w:t xml:space="preserve"> which the role has supervisory / management responsibility.</w:t>
            </w:r>
            <w:r w:rsidR="00905546"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sz w:val="22"/>
                <w:szCs w:val="22"/>
              </w:rPr>
              <w:t xml:space="preserve"> If the number varies, indicate an average or a range. </w:t>
            </w:r>
          </w:p>
        </w:tc>
      </w:tr>
      <w:tr w:rsidR="008A6728" w:rsidRPr="00F85C99" w:rsidTr="00A363E3">
        <w:tc>
          <w:tcPr>
            <w:tcW w:w="7088" w:type="dxa"/>
            <w:gridSpan w:val="2"/>
            <w:vAlign w:val="center"/>
          </w:tcPr>
          <w:p w:rsidR="008A6728" w:rsidRPr="00F85C99" w:rsidRDefault="008A6728" w:rsidP="00F123A8">
            <w:pPr>
              <w:pStyle w:val="CM4"/>
              <w:widowControl/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i/>
                <w:sz w:val="22"/>
                <w:szCs w:val="22"/>
              </w:rPr>
              <w:t>Direct Reports</w:t>
            </w:r>
          </w:p>
        </w:tc>
        <w:tc>
          <w:tcPr>
            <w:tcW w:w="1417" w:type="dxa"/>
          </w:tcPr>
          <w:p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Indirect Reports</w:t>
            </w:r>
          </w:p>
        </w:tc>
      </w:tr>
      <w:tr w:rsidR="00F123A8" w:rsidRPr="00F85C99" w:rsidTr="00A363E3">
        <w:tc>
          <w:tcPr>
            <w:tcW w:w="7088" w:type="dxa"/>
            <w:gridSpan w:val="2"/>
            <w:shd w:val="clear" w:color="auto" w:fill="auto"/>
          </w:tcPr>
          <w:p w:rsidR="00F123A8" w:rsidRPr="00F85C99" w:rsidRDefault="00F123A8" w:rsidP="008A6728">
            <w:pPr>
              <w:pStyle w:val="CM33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</w:rPr>
              <w:t>Total</w:t>
            </w:r>
            <w:r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b/>
                <w:sz w:val="22"/>
                <w:szCs w:val="22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E6" w:rsidRPr="00F85C99" w:rsidRDefault="00487958" w:rsidP="00337E4E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123A8" w:rsidRPr="00F85C99" w:rsidRDefault="00487958" w:rsidP="00D835CD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>0</w:t>
            </w:r>
          </w:p>
        </w:tc>
      </w:tr>
      <w:tr w:rsidR="00D835CD" w:rsidRPr="00F85C99" w:rsidTr="00A363E3">
        <w:tc>
          <w:tcPr>
            <w:tcW w:w="9923" w:type="dxa"/>
            <w:gridSpan w:val="4"/>
          </w:tcPr>
          <w:p w:rsidR="003E33BF" w:rsidRPr="003E33BF" w:rsidRDefault="00D835CD" w:rsidP="003E33BF">
            <w:pPr>
              <w:pStyle w:val="CM34"/>
            </w:pPr>
            <w:r w:rsidRPr="00F85C99">
              <w:rPr>
                <w:rFonts w:cs="Arial"/>
                <w:sz w:val="22"/>
                <w:szCs w:val="22"/>
              </w:rPr>
              <w:t>Please list below any outsourced service providers that are managed by the role (e.g. payroll)</w:t>
            </w:r>
            <w:r w:rsidR="00F123A8" w:rsidRPr="00F85C99">
              <w:rPr>
                <w:rFonts w:cs="Arial"/>
                <w:sz w:val="22"/>
                <w:szCs w:val="22"/>
              </w:rPr>
              <w:t>,</w:t>
            </w:r>
            <w:r w:rsidR="002C1A0C" w:rsidRPr="00F85C99">
              <w:rPr>
                <w:rFonts w:cs="Arial"/>
                <w:sz w:val="22"/>
                <w:szCs w:val="22"/>
              </w:rPr>
              <w:t xml:space="preserve"> or any functional / project management responsibilities</w:t>
            </w:r>
            <w:r w:rsidR="003E33BF">
              <w:rPr>
                <w:rFonts w:cs="Arial"/>
                <w:sz w:val="22"/>
                <w:szCs w:val="22"/>
              </w:rPr>
              <w:t>.</w:t>
            </w:r>
          </w:p>
        </w:tc>
      </w:tr>
      <w:tr w:rsidR="003E33BF" w:rsidRPr="00F85C99" w:rsidTr="00A363E3">
        <w:tc>
          <w:tcPr>
            <w:tcW w:w="9923" w:type="dxa"/>
            <w:gridSpan w:val="4"/>
          </w:tcPr>
          <w:p w:rsidR="003E33BF" w:rsidRDefault="003E33BF" w:rsidP="007538A6">
            <w:pPr>
              <w:pStyle w:val="CM34"/>
              <w:rPr>
                <w:rFonts w:cs="Arial"/>
                <w:sz w:val="22"/>
                <w:szCs w:val="22"/>
              </w:rPr>
            </w:pPr>
          </w:p>
          <w:p w:rsidR="003E33BF" w:rsidRPr="003E33BF" w:rsidRDefault="003E33BF" w:rsidP="003E33BF"/>
        </w:tc>
      </w:tr>
      <w:tr w:rsidR="00552DA6" w:rsidRPr="003E61CB" w:rsidTr="00A363E3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4"/>
            <w:shd w:val="clear" w:color="auto" w:fill="A6A6A6" w:themeFill="background1" w:themeFillShade="A6"/>
          </w:tcPr>
          <w:p w:rsidR="00552DA6" w:rsidRPr="006822ED" w:rsidRDefault="00552DA6" w:rsidP="00621AB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Technical Knowledge/Skills</w:t>
            </w:r>
            <w:r w:rsidRPr="006822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52DA6" w:rsidRPr="003E61CB" w:rsidTr="00A363E3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552DA6" w:rsidRPr="006822ED" w:rsidRDefault="00552DA6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technical knowledge/</w:t>
            </w:r>
            <w:r w:rsidR="003E33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skills required to successfully perform the job role; including professional qualifications</w:t>
            </w:r>
          </w:p>
        </w:tc>
      </w:tr>
      <w:tr w:rsidR="00552DA6" w:rsidRPr="003E61CB" w:rsidTr="00A363E3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:rsidR="00552DA6" w:rsidRPr="00A363E3" w:rsidRDefault="002C144F" w:rsidP="002C14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Demonstrable c</w:t>
            </w:r>
            <w:r w:rsidR="00A363E3" w:rsidRPr="00A363E3">
              <w:rPr>
                <w:rFonts w:ascii="Arial" w:hAnsi="Arial" w:cs="Arial"/>
                <w:color w:val="000000"/>
                <w:sz w:val="22"/>
                <w:szCs w:val="22"/>
              </w:rPr>
              <w:t>ustomer service experience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 a fast paced environment</w:t>
            </w:r>
            <w:r w:rsidR="00A363E3" w:rsidRPr="00A363E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363E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A363E3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="00A363E3" w:rsidRPr="00A363E3">
              <w:rPr>
                <w:rFonts w:ascii="Arial" w:hAnsi="Arial" w:cs="Arial"/>
                <w:b/>
                <w:color w:val="000000"/>
                <w:sz w:val="22"/>
                <w:szCs w:val="22"/>
              </w:rPr>
              <w:t>ssential</w:t>
            </w:r>
            <w:r w:rsidR="00A363E3" w:rsidRPr="00A363E3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5268" w:type="dxa"/>
            <w:gridSpan w:val="3"/>
          </w:tcPr>
          <w:p w:rsidR="00552DA6" w:rsidRPr="004E270F" w:rsidRDefault="00A363E3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Requires</w:t>
            </w:r>
            <w:r w:rsidRPr="00A363E3">
              <w:rPr>
                <w:rFonts w:ascii="Arial" w:hAnsi="Arial" w:cs="Arial"/>
                <w:color w:val="000000"/>
                <w:sz w:val="22"/>
                <w:szCs w:val="22"/>
              </w:rPr>
              <w:t xml:space="preserve"> some appreciation of the technical aspects of buildin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gs -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Essential</w:t>
            </w:r>
          </w:p>
        </w:tc>
      </w:tr>
      <w:tr w:rsidR="00552DA6" w:rsidRPr="003E61CB" w:rsidTr="00A363E3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:rsidR="00552DA6" w:rsidRPr="00A363E3" w:rsidRDefault="00A363E3" w:rsidP="002C14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A363E3">
              <w:rPr>
                <w:rFonts w:ascii="Arial" w:hAnsi="Arial" w:cs="Arial"/>
                <w:color w:val="000000"/>
                <w:sz w:val="22"/>
              </w:rPr>
              <w:t>Excellent telephone skills required in a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largely unscripted environment. Ability to</w:t>
            </w:r>
            <w:r w:rsidRPr="00A363E3">
              <w:rPr>
                <w:rFonts w:ascii="Arial" w:hAnsi="Arial" w:cs="Arial"/>
                <w:color w:val="000000"/>
                <w:sz w:val="22"/>
              </w:rPr>
              <w:t xml:space="preserve"> reassure customers that their query is being addressed</w:t>
            </w:r>
            <w:r w:rsidR="002C144F">
              <w:rPr>
                <w:rFonts w:ascii="Arial" w:hAnsi="Arial" w:cs="Arial"/>
                <w:color w:val="000000"/>
                <w:sz w:val="22"/>
              </w:rPr>
              <w:t xml:space="preserve"> - </w:t>
            </w:r>
            <w:r w:rsidR="002C144F">
              <w:rPr>
                <w:rFonts w:ascii="Arial" w:hAnsi="Arial" w:cs="Arial"/>
                <w:b/>
                <w:color w:val="000000"/>
                <w:sz w:val="22"/>
              </w:rPr>
              <w:t>Essential</w:t>
            </w:r>
            <w:r w:rsidRPr="00A363E3">
              <w:rPr>
                <w:rFonts w:ascii="Arial" w:hAnsi="Arial" w:cs="Arial"/>
                <w:color w:val="000000"/>
                <w:sz w:val="22"/>
              </w:rPr>
              <w:t xml:space="preserve">.  </w:t>
            </w:r>
          </w:p>
        </w:tc>
        <w:tc>
          <w:tcPr>
            <w:tcW w:w="5268" w:type="dxa"/>
            <w:gridSpan w:val="3"/>
          </w:tcPr>
          <w:p w:rsidR="00552DA6" w:rsidRPr="004E270F" w:rsidRDefault="002C144F" w:rsidP="002C144F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written and oral communication skills </w:t>
            </w:r>
            <w:r>
              <w:rPr>
                <w:rFonts w:ascii="Arial" w:hAnsi="Arial" w:cs="Arial"/>
                <w:color w:val="000000"/>
                <w:sz w:val="22"/>
              </w:rPr>
              <w:t>as s</w:t>
            </w:r>
            <w:r w:rsidRPr="00A363E3">
              <w:rPr>
                <w:rFonts w:ascii="Arial" w:hAnsi="Arial" w:cs="Arial"/>
                <w:color w:val="000000"/>
                <w:sz w:val="22"/>
              </w:rPr>
              <w:t xml:space="preserve">ome letter/email writing skills </w:t>
            </w:r>
            <w:r>
              <w:rPr>
                <w:rFonts w:ascii="Arial" w:hAnsi="Arial" w:cs="Arial"/>
                <w:color w:val="000000"/>
                <w:sz w:val="22"/>
              </w:rPr>
              <w:t>will be</w:t>
            </w:r>
            <w:r w:rsidRPr="00A363E3">
              <w:rPr>
                <w:rFonts w:ascii="Arial" w:hAnsi="Arial" w:cs="Arial"/>
                <w:color w:val="000000"/>
                <w:sz w:val="22"/>
              </w:rPr>
              <w:t xml:space="preserve"> required.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  <w:r w:rsidRPr="00A363E3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  <w:tr w:rsidR="00552DA6" w:rsidRPr="003E61CB" w:rsidTr="00A363E3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:rsidR="00552DA6" w:rsidRPr="004E270F" w:rsidRDefault="002C144F" w:rsidP="00552D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F52A7">
              <w:rPr>
                <w:rFonts w:ascii="Arial" w:hAnsi="Arial" w:cs="Arial"/>
                <w:sz w:val="22"/>
                <w:szCs w:val="22"/>
              </w:rPr>
              <w:t xml:space="preserve">Commitment to providing high levels of customer satisfaction - </w:t>
            </w:r>
            <w:r w:rsidRPr="00BF52A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:rsidR="00552DA6" w:rsidRPr="004E270F" w:rsidRDefault="002C144F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868E8">
              <w:rPr>
                <w:rFonts w:ascii="Arial" w:hAnsi="Arial" w:cs="Arial"/>
                <w:sz w:val="22"/>
                <w:szCs w:val="22"/>
              </w:rPr>
              <w:t>Computer literate with a good proven competency in MS Office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552DA6" w:rsidRPr="003E61CB" w:rsidTr="00A363E3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:rsidR="00552DA6" w:rsidRPr="004E270F" w:rsidRDefault="002C144F" w:rsidP="00552D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Demonstrable collaboration and stakeholder management skills - </w:t>
            </w:r>
            <w:r w:rsidRPr="00BF52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52A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:rsidR="00552DA6" w:rsidRPr="004E270F" w:rsidRDefault="002C144F" w:rsidP="002C144F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Have undertaken or be prepared to </w:t>
            </w:r>
            <w:r w:rsidRPr="00340306">
              <w:rPr>
                <w:rFonts w:ascii="Arial" w:hAnsi="Arial" w:cs="Arial"/>
                <w:color w:val="000000"/>
              </w:rPr>
              <w:t>under</w:t>
            </w:r>
            <w:r>
              <w:rPr>
                <w:rFonts w:ascii="Arial" w:hAnsi="Arial" w:cs="Arial"/>
                <w:color w:val="000000"/>
              </w:rPr>
              <w:t xml:space="preserve">take appropriate ( NHBC) course </w:t>
            </w:r>
            <w:r>
              <w:rPr>
                <w:rFonts w:ascii="Arial" w:hAnsi="Arial" w:cs="Arial"/>
                <w:b/>
                <w:color w:val="000000"/>
              </w:rPr>
              <w:t xml:space="preserve"> - Essential</w:t>
            </w:r>
          </w:p>
        </w:tc>
      </w:tr>
      <w:tr w:rsidR="00552DA6" w:rsidRPr="003E61CB" w:rsidTr="00A363E3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4655" w:type="dxa"/>
          </w:tcPr>
          <w:p w:rsidR="00552DA6" w:rsidRPr="004E270F" w:rsidRDefault="002C144F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40306">
              <w:rPr>
                <w:rFonts w:ascii="Arial" w:hAnsi="Arial" w:cs="Arial"/>
                <w:color w:val="000000"/>
              </w:rPr>
              <w:t>Knowledge of Arena based systems desirable.</w:t>
            </w:r>
          </w:p>
        </w:tc>
        <w:tc>
          <w:tcPr>
            <w:tcW w:w="5268" w:type="dxa"/>
            <w:gridSpan w:val="3"/>
          </w:tcPr>
          <w:p w:rsidR="00552DA6" w:rsidRDefault="002C144F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868E8">
              <w:rPr>
                <w:rFonts w:ascii="Arial" w:hAnsi="Arial" w:cs="Arial"/>
                <w:sz w:val="22"/>
                <w:szCs w:val="22"/>
              </w:rPr>
              <w:t xml:space="preserve">Strong </w:t>
            </w:r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r w:rsidRPr="000868E8">
              <w:rPr>
                <w:rFonts w:ascii="Arial" w:hAnsi="Arial" w:cs="Arial"/>
                <w:sz w:val="22"/>
                <w:szCs w:val="22"/>
              </w:rPr>
              <w:t xml:space="preserve"> skills and the ability to multi task</w:t>
            </w:r>
            <w:r>
              <w:rPr>
                <w:rFonts w:ascii="Arial" w:hAnsi="Arial" w:cs="Arial"/>
                <w:sz w:val="22"/>
                <w:szCs w:val="22"/>
              </w:rPr>
              <w:t xml:space="preserve"> and meet deadlines - </w:t>
            </w:r>
            <w:r w:rsidRPr="00BF52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52A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552DA6" w:rsidRPr="004E6309" w:rsidTr="00A363E3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923" w:type="dxa"/>
            <w:gridSpan w:val="4"/>
            <w:shd w:val="clear" w:color="auto" w:fill="A6A6A6" w:themeFill="background1" w:themeFillShade="A6"/>
          </w:tcPr>
          <w:p w:rsidR="00552DA6" w:rsidRPr="004E6309" w:rsidRDefault="00552DA6" w:rsidP="003E33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4E6309">
              <w:rPr>
                <w:rFonts w:ascii="Arial" w:hAnsi="Arial" w:cs="Arial"/>
                <w:b/>
                <w:sz w:val="22"/>
                <w:szCs w:val="22"/>
              </w:rPr>
              <w:t>L&amp;Q Values</w:t>
            </w:r>
          </w:p>
        </w:tc>
      </w:tr>
      <w:tr w:rsidR="00552DA6" w:rsidRPr="004E6309" w:rsidTr="00A363E3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923" w:type="dxa"/>
            <w:gridSpan w:val="4"/>
          </w:tcPr>
          <w:p w:rsidR="00552DA6" w:rsidRPr="004E6309" w:rsidRDefault="004E6309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6309">
              <w:rPr>
                <w:rFonts w:ascii="Arial" w:eastAsia="Calibri" w:hAnsi="Arial" w:cs="Arial"/>
                <w:lang w:val="en" w:eastAsia="en-US"/>
              </w:rPr>
              <w:t>These are our guiding principles.  They describe how we deliver our mission and vision through our behaviours and actions.</w:t>
            </w:r>
          </w:p>
        </w:tc>
      </w:tr>
      <w:tr w:rsidR="004E6309" w:rsidRPr="004E6309" w:rsidTr="00A363E3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:rsidR="004E6309" w:rsidRPr="003E33BF" w:rsidRDefault="003E33BF" w:rsidP="00111DDA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People</w:t>
            </w:r>
          </w:p>
        </w:tc>
      </w:tr>
      <w:tr w:rsidR="004E6309" w:rsidRPr="004E6309" w:rsidTr="00A363E3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4E6309" w:rsidRDefault="003E33BF" w:rsidP="004E63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care about the happiness and wellbeing of our customers and employees</w:t>
            </w:r>
          </w:p>
          <w:p w:rsidR="004E6309" w:rsidRPr="003E33BF" w:rsidRDefault="004E6309" w:rsidP="003E33B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:rsidTr="00A363E3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:rsidR="004E6309" w:rsidRPr="003E33BF" w:rsidRDefault="003E33BF" w:rsidP="00621AB1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Passion</w:t>
            </w:r>
          </w:p>
        </w:tc>
      </w:tr>
      <w:tr w:rsidR="004E6309" w:rsidRPr="004E6309" w:rsidTr="00A363E3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E33BF" w:rsidRPr="004E6309" w:rsidRDefault="003E33BF" w:rsidP="003E33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approach everything with energy, drive, determination and enthusiasm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:rsidTr="00A363E3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:rsidR="004E6309" w:rsidRPr="003E33BF" w:rsidRDefault="003E33B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Inclusion</w:t>
            </w:r>
          </w:p>
        </w:tc>
      </w:tr>
      <w:tr w:rsidR="004E6309" w:rsidRPr="004E6309" w:rsidTr="00A363E3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E33BF" w:rsidRPr="003E33BF" w:rsidRDefault="003E33BF" w:rsidP="003E33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E33BF">
              <w:rPr>
                <w:rFonts w:ascii="Arial" w:hAnsi="Arial" w:cs="Arial"/>
              </w:rPr>
              <w:t>We draw strength from our differences and work collaboratively</w:t>
            </w:r>
          </w:p>
          <w:p w:rsidR="004E6309" w:rsidRPr="004E6309" w:rsidRDefault="004E6309" w:rsidP="003E33BF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4E6309" w:rsidRPr="004E6309" w:rsidTr="00A363E3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:rsidR="004E6309" w:rsidRPr="003E33BF" w:rsidRDefault="003E33B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Re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E33BF">
              <w:rPr>
                <w:rFonts w:ascii="Arial" w:hAnsi="Arial" w:cs="Arial"/>
                <w:b/>
                <w:color w:val="000000"/>
              </w:rPr>
              <w:t>ponsibility</w:t>
            </w:r>
          </w:p>
        </w:tc>
      </w:tr>
      <w:tr w:rsidR="004E6309" w:rsidRPr="004E6309" w:rsidTr="00A363E3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E33BF" w:rsidRPr="004E6309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own problems and deliver effective, lasting solutions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:rsidTr="00A363E3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:rsidR="004E6309" w:rsidRPr="003E33BF" w:rsidRDefault="003E33BF" w:rsidP="003E33BF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Impact</w:t>
            </w:r>
          </w:p>
        </w:tc>
      </w:tr>
      <w:tr w:rsidR="004E6309" w:rsidRPr="004E6309" w:rsidTr="00A363E3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E33BF" w:rsidRPr="004E6309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measure what we do by the difference we make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060806" w:rsidRPr="004E6309" w:rsidTr="00A363E3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:rsidR="00060806" w:rsidRPr="004E6309" w:rsidRDefault="00060806" w:rsidP="0013627C">
            <w:pPr>
              <w:ind w:left="2127" w:hanging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</w:p>
        </w:tc>
      </w:tr>
      <w:tr w:rsidR="00060806" w:rsidRPr="004E6309" w:rsidTr="00A363E3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060806" w:rsidRDefault="00060806" w:rsidP="0006080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D54F2">
              <w:rPr>
                <w:rFonts w:ascii="Arial" w:hAnsi="Arial" w:cs="Arial"/>
              </w:rPr>
              <w:t>Commit</w:t>
            </w:r>
            <w:r w:rsidR="00125082">
              <w:rPr>
                <w:rFonts w:ascii="Arial" w:hAnsi="Arial" w:cs="Arial"/>
              </w:rPr>
              <w:t xml:space="preserve"> </w:t>
            </w:r>
            <w:r w:rsidRPr="00CD54F2">
              <w:rPr>
                <w:rFonts w:ascii="Arial" w:hAnsi="Arial" w:cs="Arial"/>
              </w:rPr>
              <w:t>to supporting L&amp;Q’s environmental policy and social mission</w:t>
            </w:r>
          </w:p>
          <w:p w:rsidR="003E33BF" w:rsidRPr="003E33BF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 w:rsidRPr="003E33BF">
              <w:rPr>
                <w:rFonts w:ascii="Arial" w:hAnsi="Arial" w:cs="Arial"/>
              </w:rPr>
              <w:t xml:space="preserve">I will </w:t>
            </w:r>
            <w:r w:rsidRPr="003E33BF">
              <w:rPr>
                <w:rFonts w:ascii="Arial" w:hAnsi="Arial" w:cs="Arial"/>
                <w:color w:val="000000"/>
              </w:rPr>
              <w:t>comply with all L&amp;Q Health and Safety policies and procedures and commit to working towards best practice in the con</w:t>
            </w:r>
            <w:r>
              <w:rPr>
                <w:rFonts w:ascii="Arial" w:hAnsi="Arial" w:cs="Arial"/>
                <w:color w:val="000000"/>
              </w:rPr>
              <w:t>trol of health and safety risks</w:t>
            </w:r>
          </w:p>
          <w:p w:rsidR="00060806" w:rsidRPr="00060806" w:rsidRDefault="00060806" w:rsidP="0006080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60806" w:rsidRPr="00F85C99" w:rsidRDefault="00060806" w:rsidP="007538A6">
      <w:pPr>
        <w:rPr>
          <w:rFonts w:ascii="Arial" w:hAnsi="Arial" w:cs="Arial"/>
          <w:sz w:val="22"/>
          <w:szCs w:val="22"/>
        </w:rPr>
      </w:pPr>
    </w:p>
    <w:sectPr w:rsidR="00060806" w:rsidRPr="00F85C99" w:rsidSect="001142D9">
      <w:headerReference w:type="default" r:id="rId9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0C" w:rsidRDefault="00D22E0C">
      <w:r>
        <w:separator/>
      </w:r>
    </w:p>
  </w:endnote>
  <w:endnote w:type="continuationSeparator" w:id="0">
    <w:p w:rsidR="00D22E0C" w:rsidRDefault="00D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0C" w:rsidRDefault="00D22E0C">
      <w:r>
        <w:separator/>
      </w:r>
    </w:p>
  </w:footnote>
  <w:footnote w:type="continuationSeparator" w:id="0">
    <w:p w:rsidR="00D22E0C" w:rsidRDefault="00D2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0C" w:rsidRDefault="00D22E0C" w:rsidP="001048BE">
    <w:pPr>
      <w:pStyle w:val="Header"/>
    </w:pPr>
  </w:p>
  <w:p w:rsidR="00D22E0C" w:rsidRPr="001048BE" w:rsidRDefault="00D22E0C" w:rsidP="00104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4C9F"/>
    <w:multiLevelType w:val="hybridMultilevel"/>
    <w:tmpl w:val="5ADC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342ED"/>
    <w:multiLevelType w:val="hybridMultilevel"/>
    <w:tmpl w:val="A77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3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747223"/>
    <w:multiLevelType w:val="hybridMultilevel"/>
    <w:tmpl w:val="FAF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8"/>
  </w:num>
  <w:num w:numId="6">
    <w:abstractNumId w:val="18"/>
  </w:num>
  <w:num w:numId="7">
    <w:abstractNumId w:val="0"/>
  </w:num>
  <w:num w:numId="8">
    <w:abstractNumId w:val="3"/>
  </w:num>
  <w:num w:numId="9">
    <w:abstractNumId w:val="17"/>
  </w:num>
  <w:num w:numId="10">
    <w:abstractNumId w:val="1"/>
  </w:num>
  <w:num w:numId="11">
    <w:abstractNumId w:val="16"/>
  </w:num>
  <w:num w:numId="12">
    <w:abstractNumId w:val="9"/>
  </w:num>
  <w:num w:numId="13">
    <w:abstractNumId w:val="6"/>
  </w:num>
  <w:num w:numId="14">
    <w:abstractNumId w:val="15"/>
  </w:num>
  <w:num w:numId="15">
    <w:abstractNumId w:val="2"/>
  </w:num>
  <w:num w:numId="16">
    <w:abstractNumId w:val="5"/>
  </w:num>
  <w:num w:numId="17">
    <w:abstractNumId w:val="7"/>
  </w:num>
  <w:num w:numId="18">
    <w:abstractNumId w:val="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61"/>
    <w:rsid w:val="00007F77"/>
    <w:rsid w:val="00031DE1"/>
    <w:rsid w:val="00060806"/>
    <w:rsid w:val="00074ADA"/>
    <w:rsid w:val="000855E8"/>
    <w:rsid w:val="000C6768"/>
    <w:rsid w:val="001036D8"/>
    <w:rsid w:val="001048BE"/>
    <w:rsid w:val="00111DDA"/>
    <w:rsid w:val="001142D9"/>
    <w:rsid w:val="00125082"/>
    <w:rsid w:val="00180A19"/>
    <w:rsid w:val="001C2E3F"/>
    <w:rsid w:val="002054CE"/>
    <w:rsid w:val="00215C94"/>
    <w:rsid w:val="002947F9"/>
    <w:rsid w:val="002B2564"/>
    <w:rsid w:val="002C144F"/>
    <w:rsid w:val="002C1A0C"/>
    <w:rsid w:val="003048AE"/>
    <w:rsid w:val="00337E4E"/>
    <w:rsid w:val="00357107"/>
    <w:rsid w:val="003D783C"/>
    <w:rsid w:val="003E33BF"/>
    <w:rsid w:val="00446E56"/>
    <w:rsid w:val="00487958"/>
    <w:rsid w:val="004C379E"/>
    <w:rsid w:val="004C3B58"/>
    <w:rsid w:val="004E6309"/>
    <w:rsid w:val="00500F95"/>
    <w:rsid w:val="00511F72"/>
    <w:rsid w:val="00552DA6"/>
    <w:rsid w:val="005952B4"/>
    <w:rsid w:val="005F02CC"/>
    <w:rsid w:val="00625699"/>
    <w:rsid w:val="00626AE8"/>
    <w:rsid w:val="00633992"/>
    <w:rsid w:val="00663A37"/>
    <w:rsid w:val="00664C72"/>
    <w:rsid w:val="006A7BE0"/>
    <w:rsid w:val="007252B0"/>
    <w:rsid w:val="0075078F"/>
    <w:rsid w:val="00751111"/>
    <w:rsid w:val="007538A6"/>
    <w:rsid w:val="007C634A"/>
    <w:rsid w:val="007D7969"/>
    <w:rsid w:val="00825618"/>
    <w:rsid w:val="008448EA"/>
    <w:rsid w:val="00874BF7"/>
    <w:rsid w:val="008A6728"/>
    <w:rsid w:val="008E43BA"/>
    <w:rsid w:val="008F5EB5"/>
    <w:rsid w:val="008F5FBC"/>
    <w:rsid w:val="00905546"/>
    <w:rsid w:val="00954F29"/>
    <w:rsid w:val="009A13D3"/>
    <w:rsid w:val="009A3019"/>
    <w:rsid w:val="009D1CC6"/>
    <w:rsid w:val="009D5C23"/>
    <w:rsid w:val="009E64F3"/>
    <w:rsid w:val="00A06CDC"/>
    <w:rsid w:val="00A21C4B"/>
    <w:rsid w:val="00A272E6"/>
    <w:rsid w:val="00A363E3"/>
    <w:rsid w:val="00A37F52"/>
    <w:rsid w:val="00A6573E"/>
    <w:rsid w:val="00A6679F"/>
    <w:rsid w:val="00A8065C"/>
    <w:rsid w:val="00B37CDA"/>
    <w:rsid w:val="00B37DCF"/>
    <w:rsid w:val="00B51945"/>
    <w:rsid w:val="00B85F59"/>
    <w:rsid w:val="00BE07E1"/>
    <w:rsid w:val="00C417A4"/>
    <w:rsid w:val="00C6567D"/>
    <w:rsid w:val="00C75C14"/>
    <w:rsid w:val="00C76CF9"/>
    <w:rsid w:val="00C76D6E"/>
    <w:rsid w:val="00CC44E0"/>
    <w:rsid w:val="00CD54F2"/>
    <w:rsid w:val="00CF2F57"/>
    <w:rsid w:val="00D106F9"/>
    <w:rsid w:val="00D14AC6"/>
    <w:rsid w:val="00D20B7E"/>
    <w:rsid w:val="00D22E0C"/>
    <w:rsid w:val="00D76EAE"/>
    <w:rsid w:val="00D835CD"/>
    <w:rsid w:val="00DC146F"/>
    <w:rsid w:val="00DD102E"/>
    <w:rsid w:val="00DE523B"/>
    <w:rsid w:val="00DF1928"/>
    <w:rsid w:val="00DF287F"/>
    <w:rsid w:val="00E45053"/>
    <w:rsid w:val="00E57712"/>
    <w:rsid w:val="00E603D1"/>
    <w:rsid w:val="00E83CA9"/>
    <w:rsid w:val="00EA0B61"/>
    <w:rsid w:val="00F03513"/>
    <w:rsid w:val="00F123A8"/>
    <w:rsid w:val="00F305D6"/>
    <w:rsid w:val="00F613DC"/>
    <w:rsid w:val="00F85C99"/>
    <w:rsid w:val="00F95B2B"/>
    <w:rsid w:val="00F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44CE-6BFD-4224-AEF3-0B08102F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A9FE8789</Template>
  <TotalTime>1</TotalTime>
  <Pages>2</Pages>
  <Words>691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Peter Brown</dc:creator>
  <cp:lastModifiedBy>Claire Mumford</cp:lastModifiedBy>
  <cp:revision>2</cp:revision>
  <cp:lastPrinted>2012-06-01T11:54:00Z</cp:lastPrinted>
  <dcterms:created xsi:type="dcterms:W3CDTF">2017-05-04T14:58:00Z</dcterms:created>
  <dcterms:modified xsi:type="dcterms:W3CDTF">2017-05-04T14:58:00Z</dcterms:modified>
</cp:coreProperties>
</file>