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C359" w14:textId="77777777" w:rsidR="005B26AC" w:rsidRDefault="002E3EFB">
      <w:pPr>
        <w:jc w:val="left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p w14:paraId="625EFB8E" w14:textId="77777777" w:rsidR="005B26AC" w:rsidRDefault="002E3EFB">
      <w:pPr>
        <w:jc w:val="left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p w14:paraId="70E568B3" w14:textId="77777777" w:rsidR="005B26AC" w:rsidRDefault="002E3EFB">
      <w:r>
        <w:t xml:space="preserve">L&amp;Q Group </w:t>
      </w:r>
    </w:p>
    <w:tbl>
      <w:tblPr>
        <w:tblStyle w:val="TableGrid"/>
        <w:tblW w:w="9922" w:type="dxa"/>
        <w:tblInd w:w="-28" w:type="dxa"/>
        <w:tblCellMar>
          <w:top w:w="45" w:type="dxa"/>
          <w:left w:w="103" w:type="dxa"/>
          <w:bottom w:w="4" w:type="dxa"/>
          <w:right w:w="63" w:type="dxa"/>
        </w:tblCellMar>
        <w:tblLook w:val="04A0" w:firstRow="1" w:lastRow="0" w:firstColumn="1" w:lastColumn="0" w:noHBand="0" w:noVBand="1"/>
      </w:tblPr>
      <w:tblGrid>
        <w:gridCol w:w="1974"/>
        <w:gridCol w:w="717"/>
        <w:gridCol w:w="712"/>
        <w:gridCol w:w="564"/>
        <w:gridCol w:w="569"/>
        <w:gridCol w:w="1133"/>
        <w:gridCol w:w="569"/>
        <w:gridCol w:w="848"/>
        <w:gridCol w:w="284"/>
        <w:gridCol w:w="571"/>
        <w:gridCol w:w="558"/>
        <w:gridCol w:w="573"/>
        <w:gridCol w:w="850"/>
      </w:tblGrid>
      <w:tr w:rsidR="005B26AC" w14:paraId="47D883C0" w14:textId="77777777">
        <w:trPr>
          <w:trHeight w:val="37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EE8D5F" w14:textId="77777777" w:rsidR="005B26AC" w:rsidRDefault="002E3EFB">
            <w:pPr>
              <w:ind w:left="4"/>
              <w:jc w:val="left"/>
            </w:pPr>
            <w:r>
              <w:t xml:space="preserve">Role title </w:t>
            </w:r>
          </w:p>
        </w:tc>
        <w:tc>
          <w:tcPr>
            <w:tcW w:w="5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302D" w14:textId="77777777" w:rsidR="005B26AC" w:rsidRDefault="002E3EFB">
            <w:pPr>
              <w:ind w:left="5"/>
              <w:jc w:val="left"/>
            </w:pPr>
            <w:r>
              <w:t xml:space="preserve">Security Engineer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F372B" w14:textId="77777777" w:rsidR="005B26AC" w:rsidRDefault="002E3EFB">
            <w:pPr>
              <w:ind w:left="5"/>
              <w:jc w:val="left"/>
            </w:pPr>
            <w:r>
              <w:t xml:space="preserve">Date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3A2C" w14:textId="77777777" w:rsidR="005B26AC" w:rsidRDefault="002E3EFB">
            <w:pPr>
              <w:jc w:val="left"/>
            </w:pPr>
            <w:r>
              <w:rPr>
                <w:b w:val="0"/>
              </w:rPr>
              <w:t xml:space="preserve">09/07/18 </w:t>
            </w:r>
          </w:p>
        </w:tc>
      </w:tr>
      <w:tr w:rsidR="005B26AC" w14:paraId="45A0B096" w14:textId="77777777">
        <w:trPr>
          <w:trHeight w:val="37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432774" w14:textId="77777777" w:rsidR="005B26AC" w:rsidRDefault="002E3EFB">
            <w:pPr>
              <w:ind w:left="4"/>
              <w:jc w:val="left"/>
            </w:pPr>
            <w:r>
              <w:t xml:space="preserve">Reports to Title </w:t>
            </w:r>
          </w:p>
        </w:tc>
        <w:tc>
          <w:tcPr>
            <w:tcW w:w="5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6AA7" w14:textId="77777777" w:rsidR="005B26AC" w:rsidRDefault="002E3EFB">
            <w:pPr>
              <w:ind w:left="5"/>
              <w:jc w:val="left"/>
            </w:pPr>
            <w:r>
              <w:rPr>
                <w:b w:val="0"/>
              </w:rPr>
              <w:t xml:space="preserve">Cloud &amp; Infrastructure Lead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15684" w14:textId="77777777" w:rsidR="005B26AC" w:rsidRDefault="002E3EFB">
            <w:pPr>
              <w:ind w:left="5"/>
              <w:jc w:val="left"/>
            </w:pPr>
            <w:r>
              <w:t xml:space="preserve">Version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FB98" w14:textId="77777777" w:rsidR="005B26AC" w:rsidRDefault="002E3EFB">
            <w:pPr>
              <w:jc w:val="left"/>
            </w:pPr>
            <w:r>
              <w:rPr>
                <w:b w:val="0"/>
              </w:rPr>
              <w:t xml:space="preserve">FINAL </w:t>
            </w:r>
          </w:p>
        </w:tc>
      </w:tr>
      <w:tr w:rsidR="005B26AC" w14:paraId="200DE25F" w14:textId="77777777">
        <w:trPr>
          <w:trHeight w:val="73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A35770" w14:textId="77777777" w:rsidR="005B26AC" w:rsidRDefault="002E3EFB">
            <w:pPr>
              <w:ind w:left="4"/>
              <w:jc w:val="left"/>
            </w:pPr>
            <w:r>
              <w:t xml:space="preserve">DBS Disclosure Required: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E4192" w14:textId="77777777" w:rsidR="005B26AC" w:rsidRDefault="002E3EFB">
            <w:pPr>
              <w:ind w:left="5"/>
              <w:jc w:val="left"/>
            </w:pPr>
            <w:r>
              <w:t xml:space="preserve">Yes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6EBC" w14:textId="77777777" w:rsidR="005B26AC" w:rsidRDefault="002E3EFB">
            <w:pPr>
              <w:ind w:left="6"/>
              <w:jc w:val="left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2DCF7" w14:textId="77777777" w:rsidR="005B26AC" w:rsidRDefault="002E3EFB">
            <w:pPr>
              <w:ind w:left="4"/>
              <w:jc w:val="left"/>
            </w:pPr>
            <w: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D22F" w14:textId="77777777" w:rsidR="005B26AC" w:rsidRDefault="002E3EFB">
            <w:pPr>
              <w:ind w:left="6"/>
              <w:jc w:val="left"/>
            </w:pPr>
            <w:r>
              <w:t xml:space="preserve">X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348D7" w14:textId="77777777" w:rsidR="005B26AC" w:rsidRDefault="002E3EFB">
            <w:pPr>
              <w:ind w:left="4"/>
              <w:jc w:val="left"/>
            </w:pPr>
            <w:r>
              <w:t xml:space="preserve">Standard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2BEE" w14:textId="77777777" w:rsidR="005B26AC" w:rsidRDefault="002E3EFB">
            <w:pPr>
              <w:ind w:left="6"/>
              <w:jc w:val="left"/>
            </w:pPr>
            <w: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842C6" w14:textId="77777777" w:rsidR="005B26AC" w:rsidRDefault="002E3EFB">
            <w:pPr>
              <w:ind w:left="4"/>
              <w:jc w:val="left"/>
            </w:pPr>
            <w:r>
              <w:t xml:space="preserve">Enhanced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5C68" w14:textId="77777777" w:rsidR="005B26AC" w:rsidRDefault="002E3EFB">
            <w:pPr>
              <w:ind w:left="5"/>
              <w:jc w:val="left"/>
            </w:pPr>
            <w: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C3B749" w14:textId="77777777" w:rsidR="005B26AC" w:rsidRDefault="002E3EFB">
            <w:pPr>
              <w:ind w:left="4"/>
              <w:jc w:val="left"/>
            </w:pPr>
            <w:r>
              <w:t xml:space="preserve">Enhanced </w:t>
            </w:r>
          </w:p>
          <w:p w14:paraId="295B1329" w14:textId="77777777" w:rsidR="005B26AC" w:rsidRDefault="002E3EFB">
            <w:pPr>
              <w:ind w:left="4"/>
              <w:jc w:val="left"/>
            </w:pPr>
            <w: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C2BF" w14:textId="77777777" w:rsidR="005B26AC" w:rsidRDefault="002E3EFB">
            <w:pPr>
              <w:ind w:left="5"/>
              <w:jc w:val="left"/>
            </w:pPr>
            <w:r>
              <w:t xml:space="preserve"> </w:t>
            </w:r>
          </w:p>
        </w:tc>
      </w:tr>
      <w:tr w:rsidR="005B26AC" w14:paraId="7BBD4603" w14:textId="77777777">
        <w:trPr>
          <w:trHeight w:val="492"/>
        </w:trPr>
        <w:tc>
          <w:tcPr>
            <w:tcW w:w="99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B206D7" w14:textId="77777777" w:rsidR="005B26AC" w:rsidRDefault="002E3EFB">
            <w:pPr>
              <w:ind w:left="4"/>
              <w:jc w:val="left"/>
            </w:pPr>
            <w:r>
              <w:t xml:space="preserve">Responsibility for End Results </w:t>
            </w:r>
          </w:p>
        </w:tc>
      </w:tr>
      <w:tr w:rsidR="005B26AC" w14:paraId="0976ED1B" w14:textId="77777777">
        <w:trPr>
          <w:trHeight w:val="502"/>
        </w:trPr>
        <w:tc>
          <w:tcPr>
            <w:tcW w:w="99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CE1D" w14:textId="77777777" w:rsidR="005B26AC" w:rsidRDefault="002E3EFB">
            <w:pPr>
              <w:ind w:left="4"/>
              <w:jc w:val="left"/>
            </w:pPr>
            <w:r>
              <w:rPr>
                <w:b w:val="0"/>
              </w:rPr>
              <w:t>Responsible for owning the implementation of security standards as set by the Head of Security, Risk and Compliance across existing and new IT infrastructure and solutions</w:t>
            </w:r>
            <w:r>
              <w:rPr>
                <w:rFonts w:ascii="Century Gothic" w:eastAsia="Century Gothic" w:hAnsi="Century Gothic" w:cs="Century Gothic"/>
                <w:b w:val="0"/>
              </w:rPr>
              <w:t xml:space="preserve"> </w:t>
            </w:r>
          </w:p>
        </w:tc>
      </w:tr>
      <w:tr w:rsidR="005B26AC" w14:paraId="78FA700B" w14:textId="77777777">
        <w:trPr>
          <w:trHeight w:val="372"/>
        </w:trPr>
        <w:tc>
          <w:tcPr>
            <w:tcW w:w="99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2CB9F" w14:textId="77777777" w:rsidR="005B26AC" w:rsidRDefault="002E3EFB">
            <w:pPr>
              <w:ind w:left="4"/>
              <w:jc w:val="left"/>
            </w:pPr>
            <w:r>
              <w:rPr>
                <w:i/>
              </w:rPr>
              <w:t xml:space="preserve">Key Responsibilities / Deliverables: </w:t>
            </w:r>
          </w:p>
        </w:tc>
      </w:tr>
      <w:tr w:rsidR="005B26AC" w14:paraId="2A8E13F0" w14:textId="77777777">
        <w:trPr>
          <w:trHeight w:val="500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A95BAB" w14:textId="77777777" w:rsidR="005B26AC" w:rsidRDefault="002E3EFB">
            <w:pPr>
              <w:ind w:left="4"/>
              <w:jc w:val="left"/>
            </w:pPr>
            <w:r>
              <w:rPr>
                <w:u w:val="single" w:color="000000"/>
              </w:rPr>
              <w:t>Main Accountabilities</w:t>
            </w:r>
            <w:r>
              <w:t>:</w:t>
            </w:r>
            <w:r>
              <w:rPr>
                <w:b w:val="0"/>
              </w:rPr>
              <w:t xml:space="preserve">  List the major activities or functions necessary to achieve the job’s end results.  The percentage of time spent on each of these should add up to 100%.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2E8AC3" w14:textId="77777777" w:rsidR="005B26AC" w:rsidRDefault="002E3EFB">
            <w:pPr>
              <w:jc w:val="center"/>
            </w:pPr>
            <w:r>
              <w:rPr>
                <w:i/>
              </w:rPr>
              <w:t xml:space="preserve">Time (%) </w:t>
            </w:r>
          </w:p>
        </w:tc>
      </w:tr>
      <w:tr w:rsidR="005B26AC" w14:paraId="17664BFB" w14:textId="77777777">
        <w:trPr>
          <w:trHeight w:val="1054"/>
        </w:trPr>
        <w:tc>
          <w:tcPr>
            <w:tcW w:w="907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9FA166" w14:textId="77777777" w:rsidR="005B26AC" w:rsidRDefault="002E3EFB">
            <w:pPr>
              <w:spacing w:after="23"/>
              <w:ind w:left="4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Leadership and management including customer service/ values </w:t>
            </w:r>
          </w:p>
          <w:p w14:paraId="31FF9D46" w14:textId="77777777" w:rsidR="005B26AC" w:rsidRDefault="002E3EFB">
            <w:pPr>
              <w:numPr>
                <w:ilvl w:val="0"/>
                <w:numId w:val="1"/>
              </w:numPr>
              <w:spacing w:after="40" w:line="242" w:lineRule="auto"/>
              <w:ind w:left="628" w:hanging="281"/>
              <w:jc w:val="left"/>
            </w:pPr>
            <w:r>
              <w:rPr>
                <w:b w:val="0"/>
              </w:rPr>
              <w:t xml:space="preserve">Promote a high customer service ethic in the team and maintain excellent working relationships with both the team and the business </w:t>
            </w:r>
          </w:p>
          <w:p w14:paraId="36414A64" w14:textId="77777777" w:rsidR="005B26AC" w:rsidRDefault="002E3EFB">
            <w:pPr>
              <w:numPr>
                <w:ilvl w:val="0"/>
                <w:numId w:val="1"/>
              </w:numPr>
              <w:ind w:left="628" w:hanging="281"/>
              <w:jc w:val="left"/>
            </w:pPr>
            <w:r>
              <w:rPr>
                <w:b w:val="0"/>
              </w:rPr>
              <w:t xml:space="preserve">Be a champion of continual service improvement with the team and throughout IT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CFAE81" w14:textId="77777777" w:rsidR="005B26AC" w:rsidRDefault="002E3EFB">
            <w:pPr>
              <w:ind w:left="133"/>
              <w:jc w:val="center"/>
            </w:pPr>
            <w:r>
              <w:rPr>
                <w:b w:val="0"/>
              </w:rPr>
              <w:t xml:space="preserve">20 </w:t>
            </w:r>
          </w:p>
        </w:tc>
      </w:tr>
      <w:tr w:rsidR="005B26AC" w14:paraId="1CDA2FB3" w14:textId="77777777">
        <w:trPr>
          <w:trHeight w:val="2131"/>
        </w:trPr>
        <w:tc>
          <w:tcPr>
            <w:tcW w:w="907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7D89BE" w14:textId="77777777" w:rsidR="005B26AC" w:rsidRDefault="002E3EFB">
            <w:pPr>
              <w:spacing w:after="25"/>
              <w:ind w:left="4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Strategy/ achieving objectives </w:t>
            </w:r>
          </w:p>
          <w:p w14:paraId="4D1A1949" w14:textId="77777777" w:rsidR="005B26AC" w:rsidRDefault="002E3EFB">
            <w:pPr>
              <w:numPr>
                <w:ilvl w:val="0"/>
                <w:numId w:val="2"/>
              </w:numPr>
              <w:spacing w:after="41" w:line="241" w:lineRule="auto"/>
              <w:ind w:hanging="360"/>
              <w:jc w:val="left"/>
            </w:pPr>
            <w:r>
              <w:rPr>
                <w:b w:val="0"/>
              </w:rPr>
              <w:t xml:space="preserve">Deliver the security of corporate cloud and on prem infrastructure through improvement projects and initiatives to leverage best-fit, economic solutions, harnessing consumer, small &amp; medium business solutions and moving away from traditional enterprise scale models  </w:t>
            </w:r>
          </w:p>
          <w:p w14:paraId="7D48E87F" w14:textId="77777777" w:rsidR="005B26AC" w:rsidRDefault="002E3EFB">
            <w:pPr>
              <w:numPr>
                <w:ilvl w:val="0"/>
                <w:numId w:val="2"/>
              </w:numPr>
              <w:spacing w:after="2"/>
              <w:ind w:hanging="360"/>
              <w:jc w:val="left"/>
            </w:pPr>
            <w:r>
              <w:rPr>
                <w:b w:val="0"/>
              </w:rPr>
              <w:t xml:space="preserve">Deliver technical end-to-end designs and documentation  </w:t>
            </w:r>
          </w:p>
          <w:p w14:paraId="710C4E50" w14:textId="77777777" w:rsidR="005B26AC" w:rsidRDefault="002E3EFB">
            <w:pPr>
              <w:numPr>
                <w:ilvl w:val="0"/>
                <w:numId w:val="2"/>
              </w:numPr>
              <w:spacing w:after="83" w:line="239" w:lineRule="auto"/>
              <w:ind w:hanging="360"/>
              <w:jc w:val="left"/>
            </w:pPr>
            <w:r>
              <w:rPr>
                <w:b w:val="0"/>
              </w:rPr>
              <w:t xml:space="preserve">Own operational level agreements (OLA’s) with Service Operations and IT peers – looking to improve areas where required </w:t>
            </w:r>
          </w:p>
          <w:p w14:paraId="00254EC6" w14:textId="77777777" w:rsidR="005B26AC" w:rsidRDefault="002E3EFB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b w:val="0"/>
              </w:rPr>
              <w:t xml:space="preserve">Additional Duties as required by </w:t>
            </w:r>
            <w:proofErr w:type="gramStart"/>
            <w:r>
              <w:rPr>
                <w:b w:val="0"/>
              </w:rPr>
              <w:t>management,</w:t>
            </w:r>
            <w:proofErr w:type="gramEnd"/>
            <w:r>
              <w:rPr>
                <w:b w:val="0"/>
              </w:rPr>
              <w:t xml:space="preserve"> this may include travel between L&amp;Q sites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4BB136" w14:textId="77777777" w:rsidR="005B26AC" w:rsidRDefault="002E3EFB">
            <w:pPr>
              <w:ind w:left="133"/>
              <w:jc w:val="center"/>
            </w:pPr>
            <w:r>
              <w:rPr>
                <w:b w:val="0"/>
              </w:rPr>
              <w:t xml:space="preserve">30 </w:t>
            </w:r>
          </w:p>
        </w:tc>
      </w:tr>
      <w:tr w:rsidR="005B26AC" w14:paraId="43BBBD99" w14:textId="77777777">
        <w:trPr>
          <w:trHeight w:val="1541"/>
        </w:trPr>
        <w:tc>
          <w:tcPr>
            <w:tcW w:w="907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64A809" w14:textId="77777777" w:rsidR="005B26AC" w:rsidRDefault="002E3EFB">
            <w:pPr>
              <w:spacing w:after="25"/>
              <w:ind w:left="4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Working with others – internal </w:t>
            </w:r>
          </w:p>
          <w:p w14:paraId="258F6273" w14:textId="77777777" w:rsidR="005B26AC" w:rsidRDefault="002E3EFB">
            <w:pPr>
              <w:numPr>
                <w:ilvl w:val="0"/>
                <w:numId w:val="3"/>
              </w:numPr>
              <w:spacing w:after="43" w:line="239" w:lineRule="auto"/>
              <w:ind w:left="628" w:right="24" w:hanging="281"/>
              <w:jc w:val="both"/>
            </w:pPr>
            <w:r>
              <w:rPr>
                <w:b w:val="0"/>
              </w:rPr>
              <w:t xml:space="preserve">Work with the Service Delivery to provide escalation support for security incidents and problems beyond the skills and knowledge of the IT Support team </w:t>
            </w:r>
          </w:p>
          <w:p w14:paraId="08C08EF4" w14:textId="77777777" w:rsidR="005B26AC" w:rsidRDefault="002E3EFB">
            <w:pPr>
              <w:numPr>
                <w:ilvl w:val="0"/>
                <w:numId w:val="3"/>
              </w:numPr>
              <w:ind w:left="628" w:right="24" w:hanging="281"/>
              <w:jc w:val="both"/>
            </w:pPr>
            <w:r>
              <w:rPr>
                <w:b w:val="0"/>
              </w:rPr>
              <w:t xml:space="preserve">Manage infrastructure performance and provide performance statistics and reports; develop strategies for maintaining infrastructure and ensuring on-going optimum application responsiveness to end-user demands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38CA74" w14:textId="77777777" w:rsidR="005B26AC" w:rsidRDefault="002E3EFB">
            <w:pPr>
              <w:ind w:left="133"/>
              <w:jc w:val="center"/>
            </w:pPr>
            <w:r>
              <w:rPr>
                <w:b w:val="0"/>
              </w:rPr>
              <w:t xml:space="preserve">20 </w:t>
            </w:r>
          </w:p>
        </w:tc>
      </w:tr>
      <w:tr w:rsidR="005B26AC" w14:paraId="1B134B56" w14:textId="77777777">
        <w:trPr>
          <w:trHeight w:val="799"/>
        </w:trPr>
        <w:tc>
          <w:tcPr>
            <w:tcW w:w="907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658148" w14:textId="77777777" w:rsidR="005B26AC" w:rsidRDefault="002E3EFB">
            <w:pPr>
              <w:spacing w:after="25"/>
              <w:ind w:left="4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Working with others – external </w:t>
            </w:r>
          </w:p>
          <w:p w14:paraId="151D73D0" w14:textId="77777777" w:rsidR="005B26AC" w:rsidRDefault="002E3EFB">
            <w:pPr>
              <w:ind w:left="628" w:hanging="281"/>
              <w:jc w:val="both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Manage third parties delivering security, </w:t>
            </w:r>
            <w:proofErr w:type="gramStart"/>
            <w:r>
              <w:rPr>
                <w:b w:val="0"/>
              </w:rPr>
              <w:t>cloud</w:t>
            </w:r>
            <w:proofErr w:type="gramEnd"/>
            <w:r>
              <w:rPr>
                <w:b w:val="0"/>
              </w:rPr>
              <w:t xml:space="preserve"> or infrastructure services to L&amp;Q – ensuring SLAs are realised, with regular performance reviews etc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F09F12" w14:textId="77777777" w:rsidR="005B26AC" w:rsidRDefault="002E3EFB">
            <w:pPr>
              <w:ind w:left="133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5B26AC" w14:paraId="4EBAB5F6" w14:textId="77777777">
        <w:trPr>
          <w:trHeight w:val="607"/>
        </w:trPr>
        <w:tc>
          <w:tcPr>
            <w:tcW w:w="907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3DD4E5" w14:textId="77777777" w:rsidR="005B26AC" w:rsidRDefault="002E3EFB">
            <w:pPr>
              <w:spacing w:after="23"/>
              <w:ind w:left="4"/>
              <w:jc w:val="left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Budgetary responsibility </w:t>
            </w:r>
          </w:p>
          <w:p w14:paraId="351D26F0" w14:textId="77777777" w:rsidR="005B26AC" w:rsidRDefault="002E3EFB">
            <w:pPr>
              <w:tabs>
                <w:tab w:val="center" w:pos="409"/>
                <w:tab w:val="center" w:pos="3720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Manage operational costs; conduct near and long-term financial forecasts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6BA58C" w14:textId="77777777" w:rsidR="005B26AC" w:rsidRDefault="002E3EFB">
            <w:pPr>
              <w:ind w:left="133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5B26AC" w14:paraId="744CEF37" w14:textId="77777777">
        <w:trPr>
          <w:trHeight w:val="610"/>
        </w:trPr>
        <w:tc>
          <w:tcPr>
            <w:tcW w:w="907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E390DB" w14:textId="77777777" w:rsidR="005B26AC" w:rsidRDefault="002E3EFB">
            <w:pPr>
              <w:spacing w:after="23"/>
              <w:ind w:left="4"/>
              <w:jc w:val="left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Compliance </w:t>
            </w:r>
          </w:p>
          <w:p w14:paraId="14391061" w14:textId="77777777" w:rsidR="005B26AC" w:rsidRDefault="002E3EFB">
            <w:pPr>
              <w:tabs>
                <w:tab w:val="center" w:pos="409"/>
                <w:tab w:val="center" w:pos="4384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Ensure systems are compliant with L&amp;Q standards and exceptions are reported to security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362596" w14:textId="77777777" w:rsidR="005B26AC" w:rsidRDefault="002E3EFB">
            <w:pPr>
              <w:ind w:left="133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5B26AC" w14:paraId="319BEDA9" w14:textId="77777777">
        <w:trPr>
          <w:trHeight w:val="799"/>
        </w:trPr>
        <w:tc>
          <w:tcPr>
            <w:tcW w:w="907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81F768" w14:textId="77777777" w:rsidR="005B26AC" w:rsidRDefault="002E3EFB">
            <w:pPr>
              <w:spacing w:after="25"/>
              <w:ind w:left="4"/>
              <w:jc w:val="left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Records and systems </w:t>
            </w:r>
          </w:p>
          <w:p w14:paraId="02FD3650" w14:textId="77777777" w:rsidR="005B26AC" w:rsidRDefault="002E3EFB">
            <w:pPr>
              <w:ind w:left="724" w:hanging="36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Maintain cloud and infrastructure monitoring and management systems – maintaining records for use in troubleshooting and audit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195342" w14:textId="77777777" w:rsidR="005B26AC" w:rsidRDefault="002E3EFB">
            <w:pPr>
              <w:ind w:left="133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5B26AC" w14:paraId="76F1A81D" w14:textId="77777777">
        <w:trPr>
          <w:trHeight w:val="612"/>
        </w:trPr>
        <w:tc>
          <w:tcPr>
            <w:tcW w:w="9072" w:type="dxa"/>
            <w:gridSpan w:val="1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45F93F57" w14:textId="77777777" w:rsidR="005B26AC" w:rsidRDefault="002E3EFB">
            <w:pPr>
              <w:spacing w:after="24"/>
              <w:ind w:left="4"/>
              <w:jc w:val="left"/>
            </w:pPr>
            <w:r>
              <w:rPr>
                <w:b w:val="0"/>
              </w:rPr>
              <w:t>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Risks </w:t>
            </w:r>
          </w:p>
          <w:p w14:paraId="05FFC95F" w14:textId="77777777" w:rsidR="005B26AC" w:rsidRDefault="002E3EFB">
            <w:pPr>
              <w:tabs>
                <w:tab w:val="center" w:pos="409"/>
                <w:tab w:val="center" w:pos="4217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Manage highlighted risks appropriately by prioritising remedial action within the team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DCF00B" w14:textId="77777777" w:rsidR="005B26AC" w:rsidRDefault="002E3EFB">
            <w:pPr>
              <w:ind w:left="133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5B26AC" w14:paraId="28BDFF3C" w14:textId="77777777">
        <w:trPr>
          <w:trHeight w:val="320"/>
        </w:trPr>
        <w:tc>
          <w:tcPr>
            <w:tcW w:w="9922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63BC" w14:textId="77777777" w:rsidR="005B26AC" w:rsidRDefault="002E3EFB">
            <w:pPr>
              <w:ind w:left="4"/>
              <w:jc w:val="left"/>
            </w:pPr>
            <w:r>
              <w:rPr>
                <w:u w:val="single" w:color="000000"/>
              </w:rPr>
              <w:t>Financial Responsibility</w:t>
            </w:r>
            <w:r>
              <w:t xml:space="preserve">: </w:t>
            </w:r>
            <w:r>
              <w:rPr>
                <w:b w:val="0"/>
              </w:rPr>
              <w:t xml:space="preserve">Enter below any revenue, operating or capital budgets for which the role is accountable. </w:t>
            </w:r>
          </w:p>
        </w:tc>
      </w:tr>
      <w:tr w:rsidR="005B26AC" w14:paraId="32B3B94B" w14:textId="77777777">
        <w:trPr>
          <w:trHeight w:val="485"/>
        </w:trPr>
        <w:tc>
          <w:tcPr>
            <w:tcW w:w="99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75C5" w14:textId="77777777" w:rsidR="005B26AC" w:rsidRDefault="002E3EFB">
            <w:pPr>
              <w:ind w:left="4" w:right="9697"/>
              <w:jc w:val="both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</w:tr>
      <w:tr w:rsidR="005B26AC" w14:paraId="771E53C9" w14:textId="77777777">
        <w:trPr>
          <w:trHeight w:val="742"/>
        </w:trPr>
        <w:tc>
          <w:tcPr>
            <w:tcW w:w="99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4AF6" w14:textId="77777777" w:rsidR="005B26AC" w:rsidRDefault="002E3EFB">
            <w:pPr>
              <w:ind w:left="4"/>
              <w:jc w:val="left"/>
            </w:pPr>
            <w:r>
              <w:rPr>
                <w:u w:val="single" w:color="000000"/>
              </w:rPr>
              <w:lastRenderedPageBreak/>
              <w:t>People Responsibility</w:t>
            </w:r>
            <w:r>
              <w:t xml:space="preserve">:  </w:t>
            </w:r>
          </w:p>
          <w:p w14:paraId="0BC09B9C" w14:textId="77777777" w:rsidR="005B26AC" w:rsidRDefault="002E3EFB">
            <w:pPr>
              <w:ind w:left="4"/>
              <w:jc w:val="left"/>
            </w:pPr>
            <w:r>
              <w:rPr>
                <w:b w:val="0"/>
              </w:rPr>
              <w:t xml:space="preserve">Indicate below the number of employees for which the role has supervisory / management responsibility.  If the number varies, indicate an average or a range.  </w:t>
            </w:r>
          </w:p>
        </w:tc>
      </w:tr>
      <w:tr w:rsidR="005B26AC" w14:paraId="41417DF8" w14:textId="77777777">
        <w:trPr>
          <w:trHeight w:val="499"/>
        </w:trPr>
        <w:tc>
          <w:tcPr>
            <w:tcW w:w="7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34FD" w14:textId="77777777" w:rsidR="005B26AC" w:rsidRDefault="002E3EFB">
            <w:pPr>
              <w:ind w:left="4"/>
              <w:jc w:val="left"/>
            </w:pPr>
            <w:r>
              <w:rPr>
                <w:i/>
              </w:rPr>
              <w:t xml:space="preserve">-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A833" w14:textId="77777777" w:rsidR="005B26AC" w:rsidRDefault="002E3EFB">
            <w:pPr>
              <w:ind w:left="14"/>
              <w:jc w:val="left"/>
            </w:pPr>
            <w:r>
              <w:rPr>
                <w:i/>
              </w:rPr>
              <w:t xml:space="preserve">Direct Reports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81A5" w14:textId="77777777" w:rsidR="005B26AC" w:rsidRDefault="002E3EFB">
            <w:pPr>
              <w:jc w:val="center"/>
            </w:pPr>
            <w:r>
              <w:rPr>
                <w:i/>
              </w:rPr>
              <w:t xml:space="preserve">Indirect Reports </w:t>
            </w:r>
          </w:p>
        </w:tc>
      </w:tr>
      <w:tr w:rsidR="005B26AC" w14:paraId="06B5EAED" w14:textId="77777777">
        <w:trPr>
          <w:trHeight w:val="461"/>
        </w:trPr>
        <w:tc>
          <w:tcPr>
            <w:tcW w:w="7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6392" w14:textId="77777777" w:rsidR="005B26AC" w:rsidRDefault="002E3EFB">
            <w:pPr>
              <w:ind w:left="4"/>
              <w:jc w:val="left"/>
            </w:pPr>
            <w:r>
              <w:t>Total</w:t>
            </w:r>
            <w:r>
              <w:rPr>
                <w:b w:val="0"/>
              </w:rPr>
              <w:t xml:space="preserve"> </w:t>
            </w:r>
            <w:r>
              <w:t xml:space="preserve">Employees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A8EAA" w14:textId="77777777" w:rsidR="005B26AC" w:rsidRDefault="002E3EFB">
            <w:pPr>
              <w:ind w:right="36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FD331" w14:textId="77777777" w:rsidR="005B26AC" w:rsidRDefault="002E3EFB">
            <w:pPr>
              <w:ind w:right="33"/>
              <w:jc w:val="center"/>
            </w:pPr>
            <w:r>
              <w:rPr>
                <w:b w:val="0"/>
              </w:rPr>
              <w:t xml:space="preserve">0 </w:t>
            </w:r>
          </w:p>
        </w:tc>
      </w:tr>
    </w:tbl>
    <w:p w14:paraId="0C023DB3" w14:textId="77777777" w:rsidR="005B26AC" w:rsidRDefault="002E3EFB">
      <w:pPr>
        <w:jc w:val="both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p w14:paraId="4D05A6F6" w14:textId="77777777" w:rsidR="005B26AC" w:rsidRDefault="002E3EFB">
      <w:pPr>
        <w:jc w:val="both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tbl>
      <w:tblPr>
        <w:tblStyle w:val="TableGrid"/>
        <w:tblW w:w="9905" w:type="dxa"/>
        <w:tblInd w:w="-11" w:type="dxa"/>
        <w:tblCellMar>
          <w:top w:w="47" w:type="dxa"/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39"/>
        <w:gridCol w:w="5266"/>
      </w:tblGrid>
      <w:tr w:rsidR="005B26AC" w14:paraId="5CC16E9F" w14:textId="77777777">
        <w:trPr>
          <w:trHeight w:val="499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0847" w14:textId="77777777" w:rsidR="005B26AC" w:rsidRDefault="002E3EFB">
            <w:pPr>
              <w:jc w:val="left"/>
            </w:pPr>
            <w:r>
              <w:rPr>
                <w:b w:val="0"/>
              </w:rPr>
              <w:t xml:space="preserve">Please list below any outsourced service providers that are managed by the role (e.g. payroll), or any functional / project management responsibilities. </w:t>
            </w:r>
          </w:p>
        </w:tc>
      </w:tr>
      <w:tr w:rsidR="005B26AC" w14:paraId="209875D2" w14:textId="77777777">
        <w:trPr>
          <w:trHeight w:val="256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BA15" w14:textId="77777777" w:rsidR="005B26AC" w:rsidRDefault="002E3EFB">
            <w:pPr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5B26AC" w14:paraId="7E0DBA6F" w14:textId="77777777">
        <w:trPr>
          <w:trHeight w:val="492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ECC9FD" w14:textId="77777777" w:rsidR="005B26AC" w:rsidRDefault="002E3EFB">
            <w:pPr>
              <w:ind w:left="34"/>
              <w:jc w:val="left"/>
            </w:pPr>
            <w:r>
              <w:t xml:space="preserve">Technical Knowledge/Skills  </w:t>
            </w:r>
          </w:p>
        </w:tc>
      </w:tr>
      <w:tr w:rsidR="005B26AC" w14:paraId="3C93EA95" w14:textId="77777777">
        <w:trPr>
          <w:trHeight w:val="335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381F" w14:textId="77777777" w:rsidR="005B26AC" w:rsidRDefault="002E3EFB">
            <w:pPr>
              <w:ind w:left="34"/>
              <w:jc w:val="left"/>
            </w:pPr>
            <w:r>
              <w:rPr>
                <w:b w:val="0"/>
              </w:rPr>
              <w:t xml:space="preserve">List of technical knowledge/ skills required to successfully perform the job </w:t>
            </w:r>
            <w:proofErr w:type="gramStart"/>
            <w:r>
              <w:rPr>
                <w:b w:val="0"/>
              </w:rPr>
              <w:t>role;</w:t>
            </w:r>
            <w:proofErr w:type="gramEnd"/>
            <w:r>
              <w:rPr>
                <w:b w:val="0"/>
              </w:rPr>
              <w:t xml:space="preserve"> including professional qualifications </w:t>
            </w:r>
          </w:p>
        </w:tc>
      </w:tr>
      <w:tr w:rsidR="005B26AC" w14:paraId="2F796D11" w14:textId="77777777">
        <w:trPr>
          <w:trHeight w:val="128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3092" w14:textId="77777777" w:rsidR="005B26AC" w:rsidRDefault="002E3EFB">
            <w:pPr>
              <w:spacing w:after="1" w:line="241" w:lineRule="auto"/>
              <w:ind w:left="754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Excellent knowledge of cloud services, server &amp; virtual server topographies, IP &amp; virtual network design, cloud services, firewall </w:t>
            </w:r>
          </w:p>
          <w:p w14:paraId="09A30DBC" w14:textId="77777777" w:rsidR="005B26AC" w:rsidRDefault="002E3EFB">
            <w:pPr>
              <w:ind w:left="754"/>
              <w:jc w:val="left"/>
            </w:pPr>
            <w:r>
              <w:rPr>
                <w:b w:val="0"/>
              </w:rPr>
              <w:t xml:space="preserve">management, switch &amp; router configuration management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9DB8" w14:textId="77777777" w:rsidR="005B26AC" w:rsidRDefault="002E3EFB">
            <w:pPr>
              <w:ind w:left="736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Good working knowledge of ISO27001 &amp; PCI DSS and experience of improving IT systems to adhere to security guidelines, acting both proactively and reactively </w:t>
            </w:r>
          </w:p>
        </w:tc>
      </w:tr>
      <w:tr w:rsidR="005B26AC" w14:paraId="5F7238B3" w14:textId="77777777">
        <w:trPr>
          <w:trHeight w:val="79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FB1E" w14:textId="77777777" w:rsidR="005B26AC" w:rsidRDefault="002E3EFB">
            <w:pPr>
              <w:ind w:left="754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Excellent knowledge of SAN &amp; NAS storage solutions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94D9" w14:textId="77777777" w:rsidR="005B26AC" w:rsidRDefault="002E3EFB">
            <w:pPr>
              <w:ind w:left="736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Successful experience designing &amp; documenting technical infrastructure designs as part of a Systems Development Lifecycle process </w:t>
            </w:r>
          </w:p>
        </w:tc>
      </w:tr>
      <w:tr w:rsidR="005B26AC" w14:paraId="3A2CCE77" w14:textId="77777777">
        <w:trPr>
          <w:trHeight w:val="55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0C36" w14:textId="77777777" w:rsidR="005B26AC" w:rsidRDefault="002E3EFB">
            <w:pPr>
              <w:ind w:left="754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Excellent knowledge of VMWare ESX (P2V, </w:t>
            </w:r>
            <w:proofErr w:type="spellStart"/>
            <w:r>
              <w:rPr>
                <w:b w:val="0"/>
              </w:rPr>
              <w:t>vMotion</w:t>
            </w:r>
            <w:proofErr w:type="spellEnd"/>
            <w:r>
              <w:rPr>
                <w:b w:val="0"/>
              </w:rPr>
              <w:t xml:space="preserve">, vSphere, etc.)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3DA5" w14:textId="77777777" w:rsidR="005B26AC" w:rsidRDefault="002E3EFB">
            <w:pPr>
              <w:ind w:left="736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Track record of delivering complex technical solutions to tight timescale </w:t>
            </w:r>
          </w:p>
        </w:tc>
      </w:tr>
      <w:tr w:rsidR="005B26AC" w14:paraId="6FBB1B5B" w14:textId="77777777">
        <w:trPr>
          <w:trHeight w:val="79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77CE" w14:textId="77777777" w:rsidR="005B26AC" w:rsidRDefault="002E3EFB">
            <w:pPr>
              <w:ind w:left="754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Experienced working with the Microsoft application stack from top to bottom (CRM, AX, SRS, </w:t>
            </w:r>
            <w:proofErr w:type="spellStart"/>
            <w:r>
              <w:rPr>
                <w:b w:val="0"/>
              </w:rPr>
              <w:t>PowerBI</w:t>
            </w:r>
            <w:proofErr w:type="spellEnd"/>
            <w:r>
              <w:rPr>
                <w:b w:val="0"/>
              </w:rPr>
              <w:t xml:space="preserve"> etc.)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0C19" w14:textId="77777777" w:rsidR="005B26AC" w:rsidRDefault="002E3EFB">
            <w:pPr>
              <w:ind w:left="736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Experienced in Microsoft Technologies (AD, Server, </w:t>
            </w:r>
            <w:proofErr w:type="gramStart"/>
            <w:r>
              <w:rPr>
                <w:b w:val="0"/>
              </w:rPr>
              <w:t>Exchange</w:t>
            </w:r>
            <w:proofErr w:type="gramEnd"/>
            <w:r>
              <w:rPr>
                <w:b w:val="0"/>
              </w:rPr>
              <w:t xml:space="preserve"> and SQL) </w:t>
            </w:r>
          </w:p>
        </w:tc>
      </w:tr>
      <w:tr w:rsidR="005B26AC" w14:paraId="0434D097" w14:textId="77777777">
        <w:trPr>
          <w:trHeight w:val="1284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10F" w14:textId="77777777" w:rsidR="005B26AC" w:rsidRDefault="002E3EFB">
            <w:pPr>
              <w:ind w:left="754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Experience working in a DevOps environment, creating a DevOps pipeline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4827" w14:textId="77777777" w:rsidR="005B26AC" w:rsidRDefault="002E3EFB">
            <w:pPr>
              <w:spacing w:after="1" w:line="241" w:lineRule="auto"/>
              <w:ind w:left="736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Good working knowledge of security management technologies such as on prem and </w:t>
            </w:r>
            <w:proofErr w:type="gramStart"/>
            <w:r>
              <w:rPr>
                <w:b w:val="0"/>
              </w:rPr>
              <w:t>cloud based</w:t>
            </w:r>
            <w:proofErr w:type="gramEnd"/>
            <w:r>
              <w:rPr>
                <w:b w:val="0"/>
              </w:rPr>
              <w:t xml:space="preserve"> solutions such as Service Design (Firewalls, </w:t>
            </w:r>
          </w:p>
          <w:p w14:paraId="1E9FFC2D" w14:textId="77777777" w:rsidR="005B26AC" w:rsidRDefault="002E3EFB">
            <w:pPr>
              <w:ind w:right="60"/>
            </w:pPr>
            <w:proofErr w:type="spellStart"/>
            <w:r>
              <w:rPr>
                <w:b w:val="0"/>
              </w:rPr>
              <w:t>LoadBalancers</w:t>
            </w:r>
            <w:proofErr w:type="spellEnd"/>
            <w:r>
              <w:rPr>
                <w:b w:val="0"/>
              </w:rPr>
              <w:t xml:space="preserve"> etc), Security Monitoring and Security </w:t>
            </w:r>
          </w:p>
          <w:p w14:paraId="7A9A156C" w14:textId="77777777" w:rsidR="005B26AC" w:rsidRDefault="002E3EFB">
            <w:pPr>
              <w:ind w:left="736"/>
              <w:jc w:val="left"/>
            </w:pPr>
            <w:r>
              <w:rPr>
                <w:b w:val="0"/>
              </w:rPr>
              <w:t xml:space="preserve">Performance Management </w:t>
            </w:r>
          </w:p>
        </w:tc>
      </w:tr>
      <w:tr w:rsidR="005B26AC" w14:paraId="314E9877" w14:textId="77777777">
        <w:trPr>
          <w:trHeight w:val="491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932EA2C" w14:textId="77777777" w:rsidR="005B26AC" w:rsidRDefault="002E3EFB">
            <w:pPr>
              <w:ind w:left="34"/>
              <w:jc w:val="left"/>
            </w:pPr>
            <w:r>
              <w:t xml:space="preserve">L&amp;Q Values </w:t>
            </w:r>
          </w:p>
        </w:tc>
      </w:tr>
      <w:tr w:rsidR="005B26AC" w14:paraId="25DD8914" w14:textId="77777777">
        <w:trPr>
          <w:trHeight w:val="581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816" w14:textId="77777777" w:rsidR="005B26AC" w:rsidRDefault="002E3EFB">
            <w:pPr>
              <w:ind w:left="34"/>
              <w:jc w:val="both"/>
            </w:pPr>
            <w:r>
              <w:rPr>
                <w:b w:val="0"/>
              </w:rPr>
              <w:t xml:space="preserve">These are our guiding principles.  They describe how we deliver our mission and vision through our behaviours and actions. </w:t>
            </w:r>
          </w:p>
        </w:tc>
      </w:tr>
      <w:tr w:rsidR="005B26AC" w14:paraId="47162666" w14:textId="77777777">
        <w:trPr>
          <w:trHeight w:val="334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3EE089E0" w14:textId="77777777" w:rsidR="005B26AC" w:rsidRDefault="002E3EFB">
            <w:pPr>
              <w:ind w:left="34"/>
              <w:jc w:val="left"/>
            </w:pPr>
            <w:r>
              <w:t xml:space="preserve">People </w:t>
            </w:r>
          </w:p>
        </w:tc>
      </w:tr>
      <w:tr w:rsidR="005B26AC" w14:paraId="308F1A1D" w14:textId="77777777">
        <w:trPr>
          <w:trHeight w:val="512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37CBF098" w14:textId="77777777" w:rsidR="005B26AC" w:rsidRDefault="002E3EFB">
            <w:pPr>
              <w:tabs>
                <w:tab w:val="center" w:pos="439"/>
                <w:tab w:val="center" w:pos="3883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care about the happiness and wellbeing of our customers and employees </w:t>
            </w:r>
          </w:p>
          <w:p w14:paraId="25D9D362" w14:textId="77777777" w:rsidR="005B26AC" w:rsidRDefault="002E3EFB">
            <w:pPr>
              <w:ind w:left="394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5B26AC" w14:paraId="285CBF2E" w14:textId="77777777">
        <w:trPr>
          <w:trHeight w:val="331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7CE99742" w14:textId="77777777" w:rsidR="005B26AC" w:rsidRDefault="002E3EFB">
            <w:pPr>
              <w:ind w:left="34"/>
              <w:jc w:val="left"/>
            </w:pPr>
            <w:r>
              <w:t xml:space="preserve">Passion </w:t>
            </w:r>
          </w:p>
        </w:tc>
      </w:tr>
      <w:tr w:rsidR="005B26AC" w14:paraId="3E895164" w14:textId="77777777">
        <w:trPr>
          <w:trHeight w:val="512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091F1976" w14:textId="77777777" w:rsidR="005B26AC" w:rsidRDefault="002E3EFB">
            <w:pPr>
              <w:tabs>
                <w:tab w:val="center" w:pos="439"/>
                <w:tab w:val="center" w:pos="3810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approach everything with energy, drive, </w:t>
            </w:r>
            <w:proofErr w:type="gramStart"/>
            <w:r>
              <w:rPr>
                <w:b w:val="0"/>
              </w:rPr>
              <w:t>determination</w:t>
            </w:r>
            <w:proofErr w:type="gramEnd"/>
            <w:r>
              <w:rPr>
                <w:b w:val="0"/>
              </w:rPr>
              <w:t xml:space="preserve"> and enthusiasm  </w:t>
            </w:r>
          </w:p>
          <w:p w14:paraId="09207DDE" w14:textId="77777777" w:rsidR="005B26AC" w:rsidRDefault="002E3EFB">
            <w:pPr>
              <w:ind w:left="754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5B26AC" w14:paraId="7D8391F5" w14:textId="77777777">
        <w:trPr>
          <w:trHeight w:val="332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35043575" w14:textId="77777777" w:rsidR="005B26AC" w:rsidRDefault="002E3EFB">
            <w:pPr>
              <w:ind w:left="34"/>
              <w:jc w:val="left"/>
            </w:pPr>
            <w:r>
              <w:t xml:space="preserve">Inclusion </w:t>
            </w:r>
          </w:p>
        </w:tc>
      </w:tr>
      <w:tr w:rsidR="005B26AC" w14:paraId="65C13D04" w14:textId="77777777">
        <w:trPr>
          <w:trHeight w:val="511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3B8356A5" w14:textId="77777777" w:rsidR="005B26AC" w:rsidRDefault="002E3EFB">
            <w:pPr>
              <w:tabs>
                <w:tab w:val="center" w:pos="439"/>
                <w:tab w:val="center" w:pos="3366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draw strength from our differences and work collaboratively </w:t>
            </w:r>
          </w:p>
          <w:p w14:paraId="389FCE7C" w14:textId="77777777" w:rsidR="005B26AC" w:rsidRDefault="002E3EFB">
            <w:pPr>
              <w:ind w:left="754"/>
              <w:jc w:val="left"/>
            </w:pPr>
            <w:r>
              <w:t xml:space="preserve"> </w:t>
            </w:r>
          </w:p>
        </w:tc>
      </w:tr>
      <w:tr w:rsidR="005B26AC" w14:paraId="03EACB97" w14:textId="77777777">
        <w:trPr>
          <w:trHeight w:val="334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414EB7B7" w14:textId="77777777" w:rsidR="005B26AC" w:rsidRDefault="002E3EFB">
            <w:pPr>
              <w:ind w:left="34"/>
              <w:jc w:val="left"/>
            </w:pPr>
            <w:r>
              <w:t xml:space="preserve">Responsibility </w:t>
            </w:r>
          </w:p>
        </w:tc>
      </w:tr>
      <w:tr w:rsidR="005B26AC" w14:paraId="4337FDFB" w14:textId="77777777">
        <w:trPr>
          <w:trHeight w:val="511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619106BE" w14:textId="77777777" w:rsidR="005B26AC" w:rsidRDefault="002E3EFB">
            <w:pPr>
              <w:tabs>
                <w:tab w:val="center" w:pos="439"/>
                <w:tab w:val="center" w:pos="3054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own problems and deliver effective, lasting solutions  </w:t>
            </w:r>
          </w:p>
          <w:p w14:paraId="13BC8B48" w14:textId="77777777" w:rsidR="005B26AC" w:rsidRDefault="002E3EFB">
            <w:pPr>
              <w:ind w:left="754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5B26AC" w14:paraId="5A1EF41A" w14:textId="77777777">
        <w:trPr>
          <w:trHeight w:val="331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56176232" w14:textId="77777777" w:rsidR="005B26AC" w:rsidRDefault="002E3EFB">
            <w:pPr>
              <w:ind w:left="34"/>
              <w:jc w:val="left"/>
            </w:pPr>
            <w:r>
              <w:t xml:space="preserve">Impact </w:t>
            </w:r>
          </w:p>
        </w:tc>
      </w:tr>
      <w:tr w:rsidR="005B26AC" w14:paraId="25048360" w14:textId="77777777">
        <w:trPr>
          <w:trHeight w:val="512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70875E69" w14:textId="77777777" w:rsidR="005B26AC" w:rsidRDefault="002E3EFB">
            <w:pPr>
              <w:tabs>
                <w:tab w:val="center" w:pos="439"/>
                <w:tab w:val="center" w:pos="2873"/>
              </w:tabs>
              <w:jc w:val="left"/>
            </w:pPr>
            <w:r>
              <w:rPr>
                <w:b w:val="0"/>
                <w:sz w:val="22"/>
              </w:rPr>
              <w:lastRenderedPageBreak/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measure what we do by the difference we make  </w:t>
            </w:r>
          </w:p>
          <w:p w14:paraId="143DE19A" w14:textId="77777777" w:rsidR="005B26AC" w:rsidRDefault="002E3EFB">
            <w:pPr>
              <w:ind w:left="754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5B26AC" w14:paraId="1CDE7734" w14:textId="77777777">
        <w:trPr>
          <w:trHeight w:val="332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3930B6B8" w14:textId="77777777" w:rsidR="005B26AC" w:rsidRDefault="002E3EFB">
            <w:pPr>
              <w:ind w:left="34"/>
              <w:jc w:val="left"/>
            </w:pPr>
            <w:r>
              <w:t xml:space="preserve">Other  </w:t>
            </w:r>
          </w:p>
        </w:tc>
      </w:tr>
      <w:tr w:rsidR="005B26AC" w14:paraId="15D534A2" w14:textId="77777777">
        <w:trPr>
          <w:trHeight w:val="1010"/>
        </w:trPr>
        <w:tc>
          <w:tcPr>
            <w:tcW w:w="9905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1D8FCEE0" w14:textId="77777777" w:rsidR="005B26AC" w:rsidRDefault="002E3EFB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b w:val="0"/>
              </w:rPr>
              <w:t xml:space="preserve">Commit to supporting L&amp;Q’s environmental policy and social mission </w:t>
            </w:r>
          </w:p>
          <w:p w14:paraId="310017B4" w14:textId="77777777" w:rsidR="005B26AC" w:rsidRDefault="002E3EFB">
            <w:pPr>
              <w:numPr>
                <w:ilvl w:val="0"/>
                <w:numId w:val="4"/>
              </w:numPr>
              <w:spacing w:line="242" w:lineRule="auto"/>
              <w:ind w:hanging="360"/>
              <w:jc w:val="left"/>
            </w:pPr>
            <w:r>
              <w:rPr>
                <w:b w:val="0"/>
              </w:rPr>
              <w:t xml:space="preserve">I will comply with all L&amp;Q Health and Safety policies and procedures and commit to working towards best practice in the control of health and safety risks </w:t>
            </w:r>
          </w:p>
          <w:p w14:paraId="6B9A344C" w14:textId="77777777" w:rsidR="005B26AC" w:rsidRDefault="002E3EFB">
            <w:pPr>
              <w:ind w:left="34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14:paraId="2F50E96B" w14:textId="77777777" w:rsidR="005B26AC" w:rsidRDefault="002E3EFB">
      <w:pPr>
        <w:jc w:val="both"/>
      </w:pPr>
      <w:r>
        <w:rPr>
          <w:b w:val="0"/>
        </w:rPr>
        <w:t xml:space="preserve"> </w:t>
      </w:r>
    </w:p>
    <w:sectPr w:rsidR="005B26AC">
      <w:pgSz w:w="11906" w:h="16838"/>
      <w:pgMar w:top="772" w:right="5348" w:bottom="124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349CF"/>
    <w:multiLevelType w:val="hybridMultilevel"/>
    <w:tmpl w:val="BB124EBA"/>
    <w:lvl w:ilvl="0" w:tplc="C7245612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4ABDA">
      <w:start w:val="1"/>
      <w:numFmt w:val="bullet"/>
      <w:lvlText w:val="o"/>
      <w:lvlJc w:val="left"/>
      <w:pPr>
        <w:ind w:left="1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109F5A">
      <w:start w:val="1"/>
      <w:numFmt w:val="bullet"/>
      <w:lvlText w:val="▪"/>
      <w:lvlJc w:val="left"/>
      <w:pPr>
        <w:ind w:left="2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FB6C">
      <w:start w:val="1"/>
      <w:numFmt w:val="bullet"/>
      <w:lvlText w:val="•"/>
      <w:lvlJc w:val="left"/>
      <w:pPr>
        <w:ind w:left="3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ED8E2">
      <w:start w:val="1"/>
      <w:numFmt w:val="bullet"/>
      <w:lvlText w:val="o"/>
      <w:lvlJc w:val="left"/>
      <w:pPr>
        <w:ind w:left="3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E47E8">
      <w:start w:val="1"/>
      <w:numFmt w:val="bullet"/>
      <w:lvlText w:val="▪"/>
      <w:lvlJc w:val="left"/>
      <w:pPr>
        <w:ind w:left="4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02295A">
      <w:start w:val="1"/>
      <w:numFmt w:val="bullet"/>
      <w:lvlText w:val="•"/>
      <w:lvlJc w:val="left"/>
      <w:pPr>
        <w:ind w:left="5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C4242">
      <w:start w:val="1"/>
      <w:numFmt w:val="bullet"/>
      <w:lvlText w:val="o"/>
      <w:lvlJc w:val="left"/>
      <w:pPr>
        <w:ind w:left="5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C96">
      <w:start w:val="1"/>
      <w:numFmt w:val="bullet"/>
      <w:lvlText w:val="▪"/>
      <w:lvlJc w:val="left"/>
      <w:pPr>
        <w:ind w:left="6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ED1D99"/>
    <w:multiLevelType w:val="hybridMultilevel"/>
    <w:tmpl w:val="448AF2F8"/>
    <w:lvl w:ilvl="0" w:tplc="A4EA56CE">
      <w:start w:val="1"/>
      <w:numFmt w:val="bullet"/>
      <w:lvlText w:val="•"/>
      <w:lvlJc w:val="left"/>
      <w:pPr>
        <w:ind w:left="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208D6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A55B6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FE2728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6779A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502512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EB8DE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6889A0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67340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A67DA"/>
    <w:multiLevelType w:val="hybridMultilevel"/>
    <w:tmpl w:val="D6DC4B34"/>
    <w:lvl w:ilvl="0" w:tplc="67FE141C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036FA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783D78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A561A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89898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ECB28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29FB8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A4292C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8E17C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B2B4B"/>
    <w:multiLevelType w:val="hybridMultilevel"/>
    <w:tmpl w:val="15BE9430"/>
    <w:lvl w:ilvl="0" w:tplc="9E2A1A3A">
      <w:start w:val="1"/>
      <w:numFmt w:val="bullet"/>
      <w:lvlText w:val="•"/>
      <w:lvlJc w:val="left"/>
      <w:pPr>
        <w:ind w:left="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A12E8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2967E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C01BE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5AB1F2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093DC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843C4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2BCF6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28FE3E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AC"/>
    <w:rsid w:val="00032D68"/>
    <w:rsid w:val="002E3EFB"/>
    <w:rsid w:val="005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58A4"/>
  <w15:docId w15:val="{A6986ED2-21FC-4789-8669-DDFE02D5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subject/>
  <dc:creator>Peter Brown</dc:creator>
  <cp:keywords/>
  <cp:lastModifiedBy>Gemma Power</cp:lastModifiedBy>
  <cp:revision>2</cp:revision>
  <dcterms:created xsi:type="dcterms:W3CDTF">2021-04-28T09:11:00Z</dcterms:created>
  <dcterms:modified xsi:type="dcterms:W3CDTF">2021-04-28T09:11:00Z</dcterms:modified>
</cp:coreProperties>
</file>